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6D4D6" w14:textId="6AD2E6EB" w:rsidR="00934BE3" w:rsidRPr="002D2C8F" w:rsidRDefault="00A71687" w:rsidP="00934BE3">
      <w:pPr>
        <w:pStyle w:val="Heading1"/>
        <w:tabs>
          <w:tab w:val="center" w:pos="4320"/>
        </w:tabs>
        <w:jc w:val="center"/>
        <w:rPr>
          <w:rFonts w:ascii="Times" w:hAnsi="Times"/>
          <w:sz w:val="36"/>
          <w:u w:val="single"/>
        </w:rPr>
      </w:pPr>
      <w:r>
        <w:rPr>
          <w:rFonts w:ascii="Times" w:hAnsi="Times"/>
          <w:sz w:val="36"/>
          <w:u w:val="single"/>
        </w:rPr>
        <w:t xml:space="preserve">Request for Beam Time at the PS &amp; </w:t>
      </w:r>
      <w:r w:rsidR="00934BE3" w:rsidRPr="002D2C8F">
        <w:rPr>
          <w:rFonts w:ascii="Times" w:hAnsi="Times"/>
          <w:sz w:val="36"/>
          <w:u w:val="single"/>
        </w:rPr>
        <w:t xml:space="preserve">SPS in </w:t>
      </w:r>
      <w:r w:rsidR="00217853">
        <w:rPr>
          <w:rFonts w:ascii="Times" w:hAnsi="Times"/>
          <w:sz w:val="36"/>
          <w:u w:val="single"/>
        </w:rPr>
        <w:t>201</w:t>
      </w:r>
      <w:r w:rsidR="004D31EF">
        <w:rPr>
          <w:rFonts w:ascii="Times" w:hAnsi="Times"/>
          <w:sz w:val="36"/>
          <w:u w:val="single"/>
        </w:rPr>
        <w:t>6</w:t>
      </w:r>
    </w:p>
    <w:p w14:paraId="1E4FEEE9" w14:textId="77777777" w:rsidR="00934BE3" w:rsidRPr="00A05AFE" w:rsidRDefault="00934BE3" w:rsidP="00934BE3"/>
    <w:p w14:paraId="7B8D19F6" w14:textId="348EB8C4" w:rsidR="00934BE3" w:rsidRPr="00BB2D24" w:rsidRDefault="00934BE3" w:rsidP="00934BE3">
      <w:pPr>
        <w:rPr>
          <w:rFonts w:ascii="Times" w:hAnsi="Times"/>
          <w:b/>
        </w:rPr>
      </w:pPr>
      <w:r w:rsidRPr="00A05AFE">
        <w:rPr>
          <w:rFonts w:ascii="Times" w:hAnsi="Times"/>
          <w:b/>
        </w:rPr>
        <w:t>Please fill out this form by editing its electronic version (</w:t>
      </w:r>
      <w:hyperlink r:id="rId7" w:history="1">
        <w:r w:rsidR="004D31EF">
          <w:rPr>
            <w:rStyle w:val="Hyperlink"/>
            <w:rFonts w:ascii="Times" w:hAnsi="Times"/>
            <w:b/>
          </w:rPr>
          <w:t>http://sps-schedule.web.cern.ch/sps-schedule/2016/beam_request_form_2016.docx</w:t>
        </w:r>
      </w:hyperlink>
      <w:r w:rsidRPr="00BB2D24">
        <w:rPr>
          <w:rFonts w:ascii="Times" w:hAnsi="Times"/>
          <w:b/>
        </w:rPr>
        <w:t>)</w:t>
      </w:r>
    </w:p>
    <w:p w14:paraId="6F29F0D8" w14:textId="1D4B769B" w:rsidR="00934BE3" w:rsidRPr="00A05AFE" w:rsidRDefault="00934BE3" w:rsidP="00934BE3">
      <w:pPr>
        <w:rPr>
          <w:rFonts w:ascii="Times" w:hAnsi="Times"/>
          <w:b/>
        </w:rPr>
      </w:pPr>
      <w:r w:rsidRPr="00A05AFE">
        <w:rPr>
          <w:rFonts w:ascii="Times" w:hAnsi="Times"/>
          <w:b/>
        </w:rPr>
        <w:t xml:space="preserve"> on your computer using </w:t>
      </w:r>
      <w:r w:rsidRPr="00BB2D24">
        <w:rPr>
          <w:rFonts w:ascii="Times" w:hAnsi="Times"/>
          <w:b/>
          <w:i/>
        </w:rPr>
        <w:t>Word</w:t>
      </w:r>
      <w:r w:rsidRPr="00A05AFE">
        <w:rPr>
          <w:rFonts w:ascii="Times" w:hAnsi="Times"/>
          <w:b/>
        </w:rPr>
        <w:t xml:space="preserve"> or </w:t>
      </w:r>
      <w:r w:rsidRPr="00BB2D24">
        <w:rPr>
          <w:rFonts w:ascii="Times" w:hAnsi="Times"/>
          <w:b/>
          <w:i/>
        </w:rPr>
        <w:t>OpenOffice</w:t>
      </w:r>
      <w:r w:rsidRPr="00A05AFE">
        <w:rPr>
          <w:rFonts w:ascii="Times" w:hAnsi="Times"/>
          <w:b/>
        </w:rPr>
        <w:t xml:space="preserve">, </w:t>
      </w:r>
      <w:r w:rsidR="005B0120">
        <w:rPr>
          <w:rFonts w:ascii="Times" w:hAnsi="Times"/>
          <w:b/>
        </w:rPr>
        <w:t xml:space="preserve">save the file as </w:t>
      </w:r>
      <w:r w:rsidR="005B0120" w:rsidRPr="005B0120">
        <w:rPr>
          <w:rFonts w:ascii="Times" w:hAnsi="Times"/>
          <w:b/>
          <w:color w:val="FF0000"/>
        </w:rPr>
        <w:t>EXPERIMENT_NAME-beam_request_2016.docx</w:t>
      </w:r>
      <w:r w:rsidR="005B0120">
        <w:rPr>
          <w:rFonts w:ascii="Times" w:hAnsi="Times"/>
          <w:b/>
        </w:rPr>
        <w:t xml:space="preserve">, </w:t>
      </w:r>
      <w:r w:rsidRPr="00A05AFE">
        <w:rPr>
          <w:rFonts w:ascii="Times" w:hAnsi="Times"/>
          <w:b/>
        </w:rPr>
        <w:t>and send it to the PS/SPS physi</w:t>
      </w:r>
      <w:r w:rsidR="00217853">
        <w:rPr>
          <w:rFonts w:ascii="Times" w:hAnsi="Times"/>
          <w:b/>
        </w:rPr>
        <w:t>cs coordinator</w:t>
      </w:r>
      <w:r w:rsidR="001D2368">
        <w:rPr>
          <w:rFonts w:ascii="Times" w:hAnsi="Times"/>
          <w:b/>
        </w:rPr>
        <w:t>:</w:t>
      </w:r>
      <w:r w:rsidR="00217853">
        <w:rPr>
          <w:rFonts w:ascii="Times" w:hAnsi="Times"/>
          <w:b/>
        </w:rPr>
        <w:t xml:space="preserve"> Henric Wilkens</w:t>
      </w:r>
      <w:r w:rsidRPr="00A05AFE">
        <w:rPr>
          <w:rFonts w:ascii="Times" w:hAnsi="Times"/>
          <w:b/>
        </w:rPr>
        <w:t xml:space="preserve"> (</w:t>
      </w:r>
      <w:hyperlink r:id="rId8" w:history="1">
        <w:r w:rsidRPr="00751AD7">
          <w:rPr>
            <w:rStyle w:val="Hyperlink"/>
            <w:rFonts w:ascii="Times" w:hAnsi="Times"/>
            <w:b/>
          </w:rPr>
          <w:t>sps.coordinator@cern.ch</w:t>
        </w:r>
      </w:hyperlink>
      <w:r w:rsidRPr="00A05AFE">
        <w:rPr>
          <w:rFonts w:ascii="Times" w:hAnsi="Times"/>
          <w:b/>
        </w:rPr>
        <w:t xml:space="preserve">) latest by </w:t>
      </w:r>
      <w:r w:rsidR="001F1F34" w:rsidRPr="00A71687">
        <w:rPr>
          <w:rFonts w:ascii="Times" w:hAnsi="Times"/>
          <w:b/>
          <w:color w:val="FF0000"/>
        </w:rPr>
        <w:t>November</w:t>
      </w:r>
      <w:r w:rsidR="004D31EF">
        <w:rPr>
          <w:rFonts w:ascii="Times" w:hAnsi="Times"/>
          <w:b/>
          <w:color w:val="FF0000"/>
        </w:rPr>
        <w:t xml:space="preserve"> 22</w:t>
      </w:r>
      <w:r w:rsidR="004D31EF" w:rsidRPr="004D31EF">
        <w:rPr>
          <w:rFonts w:ascii="Times" w:hAnsi="Times"/>
          <w:b/>
          <w:color w:val="FF0000"/>
          <w:vertAlign w:val="superscript"/>
        </w:rPr>
        <w:t>nd</w:t>
      </w:r>
      <w:r w:rsidR="004D31EF">
        <w:rPr>
          <w:rFonts w:ascii="Times" w:hAnsi="Times"/>
          <w:b/>
          <w:color w:val="FF0000"/>
        </w:rPr>
        <w:t xml:space="preserve"> </w:t>
      </w:r>
      <w:r w:rsidR="001F1F34" w:rsidRPr="00A71687">
        <w:rPr>
          <w:rFonts w:ascii="Times" w:hAnsi="Times"/>
          <w:b/>
          <w:color w:val="FF0000"/>
        </w:rPr>
        <w:t>201</w:t>
      </w:r>
      <w:r w:rsidR="004D31EF">
        <w:rPr>
          <w:rFonts w:ascii="Times" w:hAnsi="Times"/>
          <w:b/>
          <w:color w:val="FF0000"/>
        </w:rPr>
        <w:t>5</w:t>
      </w:r>
      <w:r w:rsidR="00C338E8">
        <w:rPr>
          <w:rFonts w:ascii="Times" w:hAnsi="Times"/>
          <w:b/>
        </w:rPr>
        <w:t>.</w:t>
      </w:r>
      <w:r w:rsidR="005B0120">
        <w:rPr>
          <w:rFonts w:ascii="Times" w:hAnsi="Times"/>
          <w:b/>
        </w:rPr>
        <w:t xml:space="preserve"> </w:t>
      </w:r>
    </w:p>
    <w:p w14:paraId="37097FB0" w14:textId="77777777" w:rsidR="00934BE3" w:rsidRPr="00A05AFE" w:rsidRDefault="00934BE3" w:rsidP="00934BE3">
      <w:pPr>
        <w:rPr>
          <w:rFonts w:ascii="Times" w:hAnsi="Times"/>
          <w:b/>
        </w:rPr>
      </w:pPr>
    </w:p>
    <w:p w14:paraId="0274481A" w14:textId="03967F40" w:rsidR="00934BE3" w:rsidRPr="00A05AFE" w:rsidRDefault="00934BE3" w:rsidP="00934BE3">
      <w:pPr>
        <w:rPr>
          <w:rFonts w:ascii="Times" w:hAnsi="Times"/>
          <w:b/>
        </w:rPr>
      </w:pPr>
      <w:r w:rsidRPr="00A05AFE">
        <w:rPr>
          <w:rFonts w:ascii="Times" w:hAnsi="Times"/>
          <w:b/>
        </w:rPr>
        <w:t>For questions on the beam test infrastructure, the request procedure or other help you might need to fill the request forms, please contact the liaison physicists for the beam lines Ilias Efthymiopoulos</w:t>
      </w:r>
      <w:r w:rsidR="00217853">
        <w:rPr>
          <w:rFonts w:ascii="Times" w:hAnsi="Times"/>
          <w:b/>
        </w:rPr>
        <w:t xml:space="preserve">, </w:t>
      </w:r>
      <w:r w:rsidR="000C63B7">
        <w:rPr>
          <w:rFonts w:ascii="Times" w:hAnsi="Times"/>
          <w:b/>
        </w:rPr>
        <w:t xml:space="preserve">Adrian Fabich, Lau Gatignon &amp; </w:t>
      </w:r>
      <w:r w:rsidR="00217853" w:rsidRPr="00217853">
        <w:rPr>
          <w:rFonts w:ascii="Times" w:hAnsi="Times"/>
          <w:b/>
        </w:rPr>
        <w:t>Edda Gschwendtner</w:t>
      </w:r>
      <w:r w:rsidR="000C63B7">
        <w:rPr>
          <w:rFonts w:ascii="Times" w:hAnsi="Times"/>
          <w:b/>
        </w:rPr>
        <w:t xml:space="preserve"> </w:t>
      </w:r>
      <w:r w:rsidR="00C338E8">
        <w:rPr>
          <w:rFonts w:ascii="Times" w:hAnsi="Times"/>
          <w:b/>
        </w:rPr>
        <w:t>(</w:t>
      </w:r>
      <w:hyperlink r:id="rId9" w:history="1">
        <w:r w:rsidR="00C338E8" w:rsidRPr="00BF2EE4">
          <w:rPr>
            <w:rStyle w:val="Hyperlink"/>
            <w:rFonts w:ascii="Times" w:hAnsi="Times"/>
            <w:b/>
          </w:rPr>
          <w:t>sba-physicists@cern.ch</w:t>
        </w:r>
      </w:hyperlink>
      <w:r w:rsidR="00C338E8">
        <w:rPr>
          <w:rFonts w:ascii="Times" w:hAnsi="Times"/>
          <w:b/>
        </w:rPr>
        <w:t xml:space="preserve">) </w:t>
      </w:r>
      <w:r w:rsidRPr="00A05AFE">
        <w:rPr>
          <w:rFonts w:ascii="Times" w:hAnsi="Times"/>
          <w:b/>
        </w:rPr>
        <w:t>or the PS/SPS physics coordinator (</w:t>
      </w:r>
      <w:hyperlink r:id="rId10" w:history="1">
        <w:r w:rsidRPr="00751AD7">
          <w:rPr>
            <w:rStyle w:val="Hyperlink"/>
            <w:rFonts w:ascii="Times" w:hAnsi="Times"/>
            <w:b/>
          </w:rPr>
          <w:t>sps.coordinator@cern.ch</w:t>
        </w:r>
      </w:hyperlink>
      <w:r w:rsidRPr="00A05AFE">
        <w:rPr>
          <w:rFonts w:ascii="Times" w:hAnsi="Times"/>
          <w:b/>
        </w:rPr>
        <w:t>).</w:t>
      </w:r>
    </w:p>
    <w:p w14:paraId="41FEB3A9" w14:textId="77777777" w:rsidR="00934BE3" w:rsidRPr="00A05AFE" w:rsidRDefault="00934BE3" w:rsidP="00934BE3">
      <w:pPr>
        <w:rPr>
          <w:rFonts w:ascii="Times" w:hAnsi="Times"/>
          <w:b/>
        </w:rPr>
      </w:pPr>
    </w:p>
    <w:p w14:paraId="633F264C" w14:textId="77777777" w:rsidR="00934BE3" w:rsidRPr="00A05AFE" w:rsidRDefault="00934BE3" w:rsidP="00934BE3">
      <w:pPr>
        <w:rPr>
          <w:rFonts w:ascii="Times" w:hAnsi="Times"/>
          <w:b/>
        </w:rPr>
      </w:pPr>
      <w:r w:rsidRPr="00A05AFE">
        <w:rPr>
          <w:rFonts w:ascii="Times" w:hAnsi="Times"/>
          <w:b/>
        </w:rPr>
        <w:t>For points 2. to 5. further information can be found at the end of this document.</w:t>
      </w:r>
    </w:p>
    <w:p w14:paraId="08AD2288" w14:textId="77777777" w:rsidR="00934BE3" w:rsidRPr="002D2C8F" w:rsidRDefault="00934BE3" w:rsidP="00934BE3">
      <w:pPr>
        <w:rPr>
          <w:rFonts w:ascii="Times" w:hAnsi="Times"/>
          <w:b/>
        </w:rPr>
      </w:pPr>
    </w:p>
    <w:p w14:paraId="7E19CB5F" w14:textId="0420C22E" w:rsidR="00934BE3" w:rsidRPr="00192E0D" w:rsidRDefault="004D31EF" w:rsidP="00934BE3">
      <w:pPr>
        <w:rPr>
          <w:rFonts w:ascii="Times" w:hAnsi="Times"/>
          <w:b/>
        </w:rPr>
      </w:pPr>
      <w:r>
        <w:rPr>
          <w:rFonts w:ascii="Times" w:hAnsi="Times"/>
          <w:b/>
        </w:rPr>
        <w:t>The 2016</w:t>
      </w:r>
      <w:r w:rsidR="00217853">
        <w:rPr>
          <w:rFonts w:ascii="Times" w:hAnsi="Times"/>
          <w:b/>
        </w:rPr>
        <w:t xml:space="preserve"> CERN </w:t>
      </w:r>
      <w:r w:rsidR="00364DC3">
        <w:rPr>
          <w:rFonts w:ascii="Times" w:hAnsi="Times"/>
          <w:b/>
        </w:rPr>
        <w:t>injector</w:t>
      </w:r>
      <w:r w:rsidR="00934BE3" w:rsidRPr="002D2C8F">
        <w:rPr>
          <w:rFonts w:ascii="Times" w:hAnsi="Times"/>
          <w:b/>
        </w:rPr>
        <w:t xml:space="preserve"> schedule can be found at</w:t>
      </w:r>
      <w:r w:rsidR="00364DC3">
        <w:rPr>
          <w:rFonts w:ascii="Times" w:hAnsi="Times"/>
          <w:b/>
        </w:rPr>
        <w:t xml:space="preserve"> </w:t>
      </w:r>
      <w:hyperlink r:id="rId11" w:history="1">
        <w:r>
          <w:rPr>
            <w:rStyle w:val="Hyperlink"/>
            <w:rFonts w:ascii="Times" w:hAnsi="Times"/>
            <w:b/>
          </w:rPr>
          <w:t>Injector_Schedule_2016.pdf</w:t>
        </w:r>
      </w:hyperlink>
      <w:r w:rsidR="00364DC3">
        <w:rPr>
          <w:rFonts w:ascii="Times" w:hAnsi="Times"/>
          <w:b/>
        </w:rPr>
        <w:t>.</w:t>
      </w:r>
    </w:p>
    <w:p w14:paraId="3E9BEA1B" w14:textId="77777777" w:rsidR="00934BE3" w:rsidRPr="00A05AFE" w:rsidRDefault="00934BE3" w:rsidP="00934BE3">
      <w:pPr>
        <w:rPr>
          <w:rFonts w:ascii="Times" w:hAnsi="Times"/>
          <w:b/>
        </w:rPr>
      </w:pPr>
    </w:p>
    <w:p w14:paraId="7E70EB8A" w14:textId="77777777" w:rsidR="00934BE3" w:rsidRPr="00A05AFE" w:rsidRDefault="00934BE3" w:rsidP="00934BE3">
      <w:pPr>
        <w:rPr>
          <w:rFonts w:ascii="Times" w:hAnsi="Times"/>
          <w:b/>
        </w:rPr>
      </w:pPr>
    </w:p>
    <w:p w14:paraId="4D091640" w14:textId="77777777" w:rsidR="00934BE3" w:rsidRPr="001C5799" w:rsidRDefault="00934BE3" w:rsidP="00934BE3"/>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494"/>
        <w:gridCol w:w="1468"/>
        <w:gridCol w:w="2894"/>
      </w:tblGrid>
      <w:tr w:rsidR="00934BE3" w:rsidRPr="001C5799" w14:paraId="2A3848F8" w14:textId="77777777">
        <w:tc>
          <w:tcPr>
            <w:tcW w:w="1667" w:type="pct"/>
          </w:tcPr>
          <w:p w14:paraId="70A77EAC" w14:textId="77777777" w:rsidR="00934BE3" w:rsidRPr="001C5799" w:rsidRDefault="00934BE3" w:rsidP="00934BE3">
            <w:pPr>
              <w:jc w:val="center"/>
            </w:pPr>
            <w:r w:rsidRPr="002D2C8F">
              <w:rPr>
                <w:rFonts w:ascii="Times" w:hAnsi="Times"/>
                <w:b/>
              </w:rPr>
              <w:t>Filled in by:</w:t>
            </w:r>
          </w:p>
        </w:tc>
        <w:tc>
          <w:tcPr>
            <w:tcW w:w="1667" w:type="pct"/>
          </w:tcPr>
          <w:p w14:paraId="64B37C20" w14:textId="77777777" w:rsidR="00934BE3" w:rsidRPr="001C5799" w:rsidRDefault="00934BE3" w:rsidP="00934BE3"/>
        </w:tc>
        <w:tc>
          <w:tcPr>
            <w:tcW w:w="1667" w:type="pct"/>
          </w:tcPr>
          <w:p w14:paraId="54ADCA57" w14:textId="77777777" w:rsidR="00934BE3" w:rsidRPr="001C5799" w:rsidRDefault="00934BE3" w:rsidP="00934BE3">
            <w:pPr>
              <w:jc w:val="center"/>
            </w:pPr>
            <w:r w:rsidRPr="002D2C8F">
              <w:rPr>
                <w:rFonts w:ascii="Times" w:hAnsi="Times"/>
                <w:b/>
              </w:rPr>
              <w:t>Date:</w:t>
            </w:r>
          </w:p>
        </w:tc>
      </w:tr>
      <w:tr w:rsidR="00934BE3" w:rsidRPr="001C5799" w14:paraId="61B6D19E" w14:textId="77777777">
        <w:tc>
          <w:tcPr>
            <w:tcW w:w="1667" w:type="pct"/>
          </w:tcPr>
          <w:tbl>
            <w:tblPr>
              <w:tblStyle w:val="TableGrid"/>
              <w:tblpPr w:leftFromText="180" w:rightFromText="180" w:vertAnchor="text" w:horzAnchor="page" w:tblpXSpec="center" w:tblpY="15"/>
              <w:tblOverlap w:val="never"/>
              <w:tblW w:w="4258" w:type="dxa"/>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4258"/>
            </w:tblGrid>
            <w:tr w:rsidR="00934BE3" w:rsidRPr="002D2C8F" w14:paraId="5043AE3E" w14:textId="77777777">
              <w:tc>
                <w:tcPr>
                  <w:tcW w:w="4258" w:type="dxa"/>
                  <w:shd w:val="clear" w:color="auto" w:fill="CCFFCC"/>
                </w:tcPr>
                <w:p w14:paraId="4C541202" w14:textId="533C52AD" w:rsidR="00934BE3" w:rsidRPr="007E78D5" w:rsidRDefault="00934BE3" w:rsidP="00F41D95">
                  <w:pPr>
                    <w:rPr>
                      <w:rFonts w:ascii="Times" w:hAnsi="Times"/>
                    </w:rPr>
                  </w:pPr>
                  <w:r w:rsidRPr="002D2C8F">
                    <w:rPr>
                      <w:rFonts w:ascii="Verdana" w:hAnsi="Verdana"/>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bookmarkStart w:id="0" w:name="_GoBack"/>
                  <w:bookmarkEnd w:id="0"/>
                  <w:r w:rsidR="00F41D95">
                    <w:rPr>
                      <w:rFonts w:ascii="Times" w:hAnsi="Times"/>
                      <w:szCs w:val="18"/>
                    </w:rPr>
                    <w:t> </w:t>
                  </w:r>
                  <w:r w:rsidR="00F41D95">
                    <w:rPr>
                      <w:rFonts w:ascii="Times" w:hAnsi="Times"/>
                      <w:szCs w:val="18"/>
                    </w:rPr>
                    <w:t> </w:t>
                  </w:r>
                  <w:r w:rsidR="00F41D95">
                    <w:rPr>
                      <w:rFonts w:ascii="Times" w:hAnsi="Times"/>
                      <w:szCs w:val="18"/>
                    </w:rPr>
                    <w:t> </w:t>
                  </w:r>
                  <w:r w:rsidR="00F41D95">
                    <w:rPr>
                      <w:rFonts w:ascii="Times" w:hAnsi="Times"/>
                      <w:szCs w:val="18"/>
                    </w:rPr>
                    <w:t> </w:t>
                  </w:r>
                  <w:r w:rsidR="00F41D95">
                    <w:rPr>
                      <w:rFonts w:ascii="Times" w:hAnsi="Times"/>
                      <w:szCs w:val="18"/>
                    </w:rPr>
                    <w:t> </w:t>
                  </w:r>
                  <w:r w:rsidRPr="002D2C8F">
                    <w:rPr>
                      <w:rFonts w:ascii="Times" w:hAnsi="Times"/>
                      <w:szCs w:val="18"/>
                    </w:rPr>
                    <w:fldChar w:fldCharType="end"/>
                  </w:r>
                </w:p>
              </w:tc>
            </w:tr>
          </w:tbl>
          <w:p w14:paraId="4F80605B" w14:textId="77777777" w:rsidR="00934BE3" w:rsidRPr="002D2C8F" w:rsidRDefault="00934BE3" w:rsidP="00934BE3">
            <w:pPr>
              <w:rPr>
                <w:rFonts w:ascii="Times" w:hAnsi="Times"/>
              </w:rPr>
            </w:pPr>
          </w:p>
        </w:tc>
        <w:tc>
          <w:tcPr>
            <w:tcW w:w="1667" w:type="pct"/>
          </w:tcPr>
          <w:p w14:paraId="0AFD691D" w14:textId="77777777" w:rsidR="00934BE3" w:rsidRPr="002D2C8F" w:rsidRDefault="00934BE3" w:rsidP="00934BE3">
            <w:pPr>
              <w:rPr>
                <w:rFonts w:ascii="Verdana" w:hAnsi="Verdana"/>
                <w:szCs w:val="18"/>
              </w:rPr>
            </w:pPr>
          </w:p>
        </w:tc>
        <w:tc>
          <w:tcPr>
            <w:tcW w:w="1667" w:type="pct"/>
          </w:tcPr>
          <w:tbl>
            <w:tblPr>
              <w:tblStyle w:val="TableGrid"/>
              <w:tblpPr w:leftFromText="180" w:rightFromText="180" w:vertAnchor="text" w:horzAnchor="page" w:tblpXSpec="center" w:tblpY="15"/>
              <w:tblOverlap w:val="never"/>
              <w:tblW w:w="2658" w:type="dxa"/>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2658"/>
            </w:tblGrid>
            <w:tr w:rsidR="00934BE3" w:rsidRPr="002D2C8F" w14:paraId="08C7B7A4" w14:textId="77777777">
              <w:tc>
                <w:tcPr>
                  <w:tcW w:w="2658" w:type="dxa"/>
                  <w:shd w:val="clear" w:color="auto" w:fill="CCFFCC"/>
                </w:tcPr>
                <w:p w14:paraId="36B64026" w14:textId="77777777" w:rsidR="00934BE3" w:rsidRPr="007E78D5" w:rsidRDefault="00934BE3" w:rsidP="00934BE3">
                  <w:pPr>
                    <w:rPr>
                      <w:rFonts w:ascii="Times" w:hAnsi="Times"/>
                    </w:rPr>
                  </w:pPr>
                  <w:r w:rsidRPr="007E78D5">
                    <w:rPr>
                      <w:rFonts w:ascii="Verdana" w:hAnsi="Verdana"/>
                      <w:szCs w:val="18"/>
                    </w:rPr>
                    <w:fldChar w:fldCharType="begin">
                      <w:ffData>
                        <w:name w:val=""/>
                        <w:enabled/>
                        <w:calcOnExit w:val="0"/>
                        <w:textInput/>
                      </w:ffData>
                    </w:fldChar>
                  </w:r>
                  <w:r w:rsidRPr="007E78D5">
                    <w:rPr>
                      <w:rFonts w:ascii="Times" w:hAnsi="Times"/>
                      <w:szCs w:val="18"/>
                    </w:rPr>
                    <w:instrText xml:space="preserve"> FORMTEXT </w:instrText>
                  </w:r>
                  <w:r w:rsidRPr="007E78D5">
                    <w:rPr>
                      <w:rFonts w:ascii="Times" w:hAnsi="Times"/>
                      <w:szCs w:val="18"/>
                    </w:rPr>
                  </w:r>
                  <w:r w:rsidRPr="007E78D5">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7E78D5">
                    <w:rPr>
                      <w:rFonts w:ascii="Times" w:hAnsi="Times"/>
                      <w:szCs w:val="18"/>
                    </w:rPr>
                    <w:fldChar w:fldCharType="end"/>
                  </w:r>
                </w:p>
              </w:tc>
            </w:tr>
          </w:tbl>
          <w:p w14:paraId="70DCCD24" w14:textId="77777777" w:rsidR="00934BE3" w:rsidRPr="002D2C8F" w:rsidRDefault="00934BE3" w:rsidP="00934BE3">
            <w:pPr>
              <w:rPr>
                <w:rFonts w:ascii="Times" w:hAnsi="Times"/>
              </w:rPr>
            </w:pPr>
          </w:p>
        </w:tc>
      </w:tr>
    </w:tbl>
    <w:p w14:paraId="3D9477D6" w14:textId="77777777" w:rsidR="00934BE3" w:rsidRPr="002D2C8F" w:rsidRDefault="00934BE3" w:rsidP="00934BE3">
      <w:pPr>
        <w:pStyle w:val="Heading1"/>
        <w:tabs>
          <w:tab w:val="center" w:pos="4320"/>
        </w:tabs>
        <w:rPr>
          <w:rFonts w:ascii="Times" w:hAnsi="Times"/>
        </w:rPr>
      </w:pPr>
      <w:r w:rsidRPr="002D2C8F">
        <w:rPr>
          <w:rFonts w:ascii="Times" w:hAnsi="Times"/>
        </w:rPr>
        <w:t>1. General</w:t>
      </w:r>
      <w:r w:rsidRPr="002D2C8F">
        <w:rPr>
          <w:rFonts w:ascii="Times" w:hAnsi="Times"/>
        </w:rPr>
        <w:tab/>
      </w:r>
    </w:p>
    <w:p w14:paraId="03C613A1" w14:textId="77777777" w:rsidR="00934BE3" w:rsidRPr="002D2C8F" w:rsidRDefault="00934BE3" w:rsidP="00934BE3">
      <w:pPr>
        <w:rPr>
          <w:rFonts w:ascii="Times" w:hAnsi="Times"/>
          <w:b/>
        </w:rPr>
      </w:pPr>
    </w:p>
    <w:p w14:paraId="60EBB485" w14:textId="77777777" w:rsidR="00934BE3" w:rsidRPr="002D2C8F" w:rsidRDefault="00934BE3" w:rsidP="00934BE3">
      <w:pPr>
        <w:rPr>
          <w:rFonts w:ascii="Times" w:hAnsi="Times"/>
        </w:rPr>
      </w:pPr>
      <w:r w:rsidRPr="002D2C8F">
        <w:rPr>
          <w:rFonts w:ascii="Times" w:hAnsi="Times"/>
          <w:b/>
        </w:rPr>
        <w:t>Name</w:t>
      </w:r>
      <w:r w:rsidRPr="002D2C8F">
        <w:rPr>
          <w:rFonts w:ascii="Times" w:hAnsi="Times"/>
        </w:rPr>
        <w:t xml:space="preserve"> of the experiment or test beam activity (e.g. NA60, COMPASS, ALICE-PHOS, RD42):</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8856"/>
      </w:tblGrid>
      <w:tr w:rsidR="00934BE3" w:rsidRPr="002D2C8F" w14:paraId="3D942136" w14:textId="77777777">
        <w:tc>
          <w:tcPr>
            <w:tcW w:w="8856" w:type="dxa"/>
            <w:shd w:val="clear" w:color="auto" w:fill="FFFF99"/>
          </w:tcPr>
          <w:p w14:paraId="4D793286" w14:textId="77777777" w:rsidR="00934BE3" w:rsidRPr="002D2C8F" w:rsidRDefault="00934BE3" w:rsidP="00934BE3">
            <w:pPr>
              <w:rPr>
                <w:rFonts w:ascii="Times" w:hAnsi="Times"/>
              </w:rPr>
            </w:pPr>
            <w:r w:rsidRPr="002D2C8F">
              <w:rPr>
                <w:rFonts w:ascii="Verdana" w:hAnsi="Verdana"/>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76CAE8FC" w14:textId="77777777" w:rsidR="00934BE3" w:rsidRPr="002D2C8F" w:rsidRDefault="00934BE3" w:rsidP="00934BE3">
      <w:pPr>
        <w:rPr>
          <w:rFonts w:ascii="Times" w:hAnsi="Times"/>
        </w:rPr>
      </w:pPr>
    </w:p>
    <w:p w14:paraId="6158F99D" w14:textId="77777777" w:rsidR="00934BE3" w:rsidRPr="002D2C8F" w:rsidRDefault="00934BE3" w:rsidP="00934BE3">
      <w:pPr>
        <w:rPr>
          <w:rFonts w:ascii="Times" w:hAnsi="Times"/>
        </w:rPr>
      </w:pPr>
      <w:r w:rsidRPr="002D2C8F">
        <w:rPr>
          <w:rFonts w:ascii="Times" w:hAnsi="Times"/>
          <w:b/>
        </w:rPr>
        <w:t>Purpose</w:t>
      </w:r>
      <w:r w:rsidRPr="002D2C8F">
        <w:rPr>
          <w:rFonts w:ascii="Times" w:hAnsi="Times"/>
        </w:rPr>
        <w:t xml:space="preserve"> of the experiment or test beam activity (e.g. physics, prototype tests, detector or electronics R&amp;D)</w:t>
      </w:r>
    </w:p>
    <w:p w14:paraId="2D6CF5CC" w14:textId="77777777" w:rsidR="00934BE3" w:rsidRPr="002D2C8F" w:rsidRDefault="00934BE3" w:rsidP="00934BE3">
      <w:pPr>
        <w:rPr>
          <w:rFonts w:ascii="Times" w:hAnsi="Times"/>
          <w:i/>
        </w:rPr>
      </w:pPr>
      <w:r w:rsidRPr="002D2C8F">
        <w:rPr>
          <w:rFonts w:ascii="Times" w:hAnsi="Times"/>
          <w:i/>
        </w:rPr>
        <w:t>Give a brief description what the experimental program / what the aim of your test beam program will be.</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8856"/>
      </w:tblGrid>
      <w:tr w:rsidR="00934BE3" w:rsidRPr="002D2C8F" w14:paraId="4D7B0F2C" w14:textId="77777777">
        <w:tc>
          <w:tcPr>
            <w:tcW w:w="8856" w:type="dxa"/>
            <w:shd w:val="clear" w:color="auto" w:fill="FFFF99"/>
          </w:tcPr>
          <w:p w14:paraId="481E4CF4" w14:textId="77777777" w:rsidR="00934BE3" w:rsidRPr="002D2C8F"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598AA353" w14:textId="77777777" w:rsidR="007952D2" w:rsidRPr="002D2C8F" w:rsidRDefault="007952D2" w:rsidP="007952D2">
      <w:pPr>
        <w:rPr>
          <w:rFonts w:ascii="Times" w:hAnsi="Times"/>
        </w:rPr>
      </w:pPr>
    </w:p>
    <w:p w14:paraId="36A89AB1" w14:textId="7CA5F58E" w:rsidR="007952D2" w:rsidRPr="002D2C8F" w:rsidRDefault="007952D2" w:rsidP="007952D2">
      <w:pPr>
        <w:rPr>
          <w:rFonts w:ascii="Times" w:hAnsi="Times"/>
        </w:rPr>
      </w:pPr>
      <w:r w:rsidRPr="002D2C8F">
        <w:rPr>
          <w:rFonts w:ascii="Times" w:hAnsi="Times"/>
          <w:b/>
        </w:rPr>
        <w:t>Responsible person</w:t>
      </w:r>
      <w:r>
        <w:rPr>
          <w:rFonts w:ascii="Times" w:hAnsi="Times"/>
        </w:rPr>
        <w:t xml:space="preserve"> (</w:t>
      </w:r>
      <w:r w:rsidRPr="002D2C8F">
        <w:rPr>
          <w:rFonts w:ascii="Times" w:hAnsi="Times"/>
        </w:rPr>
        <w:t>spokesperson)</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4428"/>
        <w:gridCol w:w="4428"/>
      </w:tblGrid>
      <w:tr w:rsidR="007952D2" w:rsidRPr="002D2C8F" w14:paraId="30D7A61C" w14:textId="77777777" w:rsidTr="007952D2">
        <w:tc>
          <w:tcPr>
            <w:tcW w:w="4428" w:type="dxa"/>
            <w:shd w:val="clear" w:color="auto" w:fill="FFFF99"/>
          </w:tcPr>
          <w:p w14:paraId="7D435595" w14:textId="77777777" w:rsidR="007952D2" w:rsidRPr="002D2C8F" w:rsidRDefault="007952D2" w:rsidP="007952D2">
            <w:pPr>
              <w:rPr>
                <w:rFonts w:ascii="Times" w:hAnsi="Times"/>
                <w:szCs w:val="18"/>
              </w:rPr>
            </w:pPr>
            <w:r w:rsidRPr="002D2C8F">
              <w:rPr>
                <w:rFonts w:ascii="Times" w:hAnsi="Times"/>
                <w:szCs w:val="18"/>
              </w:rPr>
              <w:t xml:space="preserve">Name: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c>
          <w:tcPr>
            <w:tcW w:w="4428" w:type="dxa"/>
            <w:shd w:val="clear" w:color="auto" w:fill="FFFF99"/>
          </w:tcPr>
          <w:p w14:paraId="1B373ACE" w14:textId="77777777" w:rsidR="007952D2" w:rsidRPr="002D2C8F" w:rsidRDefault="007952D2" w:rsidP="007952D2">
            <w:pPr>
              <w:rPr>
                <w:rFonts w:ascii="Times" w:hAnsi="Times"/>
                <w:szCs w:val="18"/>
              </w:rPr>
            </w:pPr>
            <w:r w:rsidRPr="002D2C8F">
              <w:rPr>
                <w:rFonts w:ascii="Times" w:hAnsi="Times"/>
                <w:szCs w:val="18"/>
              </w:rPr>
              <w:t xml:space="preserve">e-mail: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7952D2" w:rsidRPr="002D2C8F" w14:paraId="61BD8D0F" w14:textId="77777777" w:rsidTr="007952D2">
        <w:tc>
          <w:tcPr>
            <w:tcW w:w="8856" w:type="dxa"/>
            <w:gridSpan w:val="2"/>
            <w:shd w:val="clear" w:color="auto" w:fill="FFFF99"/>
          </w:tcPr>
          <w:p w14:paraId="5C0C5FA1" w14:textId="77777777" w:rsidR="007952D2" w:rsidRPr="002D2C8F" w:rsidRDefault="007952D2" w:rsidP="007952D2">
            <w:pPr>
              <w:rPr>
                <w:rFonts w:ascii="Times" w:hAnsi="Times"/>
                <w:szCs w:val="18"/>
              </w:rPr>
            </w:pPr>
            <w:r w:rsidRPr="002D2C8F">
              <w:rPr>
                <w:rFonts w:ascii="Times" w:hAnsi="Times"/>
                <w:szCs w:val="18"/>
              </w:rPr>
              <w:t xml:space="preserve">Home Institute: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7952D2" w:rsidRPr="002D2C8F" w14:paraId="1491D4DF" w14:textId="77777777" w:rsidTr="007952D2">
        <w:tc>
          <w:tcPr>
            <w:tcW w:w="8856" w:type="dxa"/>
            <w:gridSpan w:val="2"/>
            <w:shd w:val="clear" w:color="auto" w:fill="FFFF99"/>
          </w:tcPr>
          <w:p w14:paraId="3FD97608" w14:textId="77777777" w:rsidR="007952D2" w:rsidRPr="002D2C8F" w:rsidRDefault="007952D2" w:rsidP="007952D2">
            <w:pPr>
              <w:rPr>
                <w:rFonts w:ascii="Times" w:hAnsi="Times"/>
                <w:szCs w:val="18"/>
              </w:rPr>
            </w:pPr>
            <w:r w:rsidRPr="002D2C8F">
              <w:rPr>
                <w:rFonts w:ascii="Times" w:hAnsi="Times"/>
                <w:szCs w:val="18"/>
              </w:rPr>
              <w:t xml:space="preserve">Address: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7952D2" w:rsidRPr="002D2C8F" w14:paraId="68CD8E1F" w14:textId="77777777" w:rsidTr="007952D2">
        <w:tc>
          <w:tcPr>
            <w:tcW w:w="4428" w:type="dxa"/>
            <w:shd w:val="clear" w:color="auto" w:fill="FFFF99"/>
          </w:tcPr>
          <w:p w14:paraId="39A018D3" w14:textId="77777777" w:rsidR="007952D2" w:rsidRPr="002D2C8F" w:rsidRDefault="007952D2" w:rsidP="007952D2">
            <w:pPr>
              <w:rPr>
                <w:rFonts w:ascii="Times" w:hAnsi="Times"/>
                <w:szCs w:val="18"/>
              </w:rPr>
            </w:pPr>
            <w:r w:rsidRPr="002D2C8F">
              <w:rPr>
                <w:rFonts w:ascii="Times" w:hAnsi="Times"/>
                <w:szCs w:val="18"/>
              </w:rPr>
              <w:t xml:space="preserve">Phone: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c>
          <w:tcPr>
            <w:tcW w:w="4428" w:type="dxa"/>
            <w:shd w:val="clear" w:color="auto" w:fill="FFFF99"/>
          </w:tcPr>
          <w:p w14:paraId="4DE517C4" w14:textId="77777777" w:rsidR="007952D2" w:rsidRPr="002D2C8F" w:rsidRDefault="007952D2" w:rsidP="007952D2">
            <w:pPr>
              <w:rPr>
                <w:rFonts w:ascii="Times" w:hAnsi="Times"/>
                <w:szCs w:val="18"/>
              </w:rPr>
            </w:pPr>
            <w:r w:rsidRPr="002D2C8F">
              <w:rPr>
                <w:rFonts w:ascii="Times" w:hAnsi="Times"/>
                <w:szCs w:val="18"/>
              </w:rPr>
              <w:t xml:space="preserve">Fax: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7952D2" w:rsidRPr="002D2C8F" w14:paraId="09043B27" w14:textId="77777777" w:rsidTr="007952D2">
        <w:tc>
          <w:tcPr>
            <w:tcW w:w="8856" w:type="dxa"/>
            <w:gridSpan w:val="2"/>
            <w:shd w:val="clear" w:color="auto" w:fill="FFFF99"/>
          </w:tcPr>
          <w:p w14:paraId="30D225E3" w14:textId="77777777" w:rsidR="007952D2" w:rsidRPr="002D2C8F" w:rsidRDefault="007952D2" w:rsidP="007952D2">
            <w:pPr>
              <w:rPr>
                <w:rFonts w:ascii="Times" w:hAnsi="Times"/>
                <w:szCs w:val="18"/>
              </w:rPr>
            </w:pPr>
            <w:r w:rsidRPr="002D2C8F">
              <w:rPr>
                <w:rFonts w:ascii="Times" w:hAnsi="Times"/>
                <w:szCs w:val="18"/>
              </w:rPr>
              <w:t xml:space="preserve">other info or comment: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025DF7CD" w14:textId="77777777" w:rsidR="007952D2" w:rsidRPr="002D2C8F" w:rsidRDefault="007952D2" w:rsidP="007952D2">
      <w:pPr>
        <w:rPr>
          <w:rFonts w:ascii="Times" w:hAnsi="Times"/>
        </w:rPr>
      </w:pPr>
    </w:p>
    <w:p w14:paraId="69F82287" w14:textId="77777777" w:rsidR="007952D2" w:rsidRPr="002D2C8F" w:rsidRDefault="007952D2" w:rsidP="007952D2">
      <w:pPr>
        <w:rPr>
          <w:rFonts w:ascii="Times" w:hAnsi="Times"/>
        </w:rPr>
      </w:pPr>
    </w:p>
    <w:p w14:paraId="6F517194" w14:textId="499071FC" w:rsidR="007952D2" w:rsidRPr="002D2C8F" w:rsidRDefault="00C338E8" w:rsidP="007952D2">
      <w:pPr>
        <w:rPr>
          <w:rFonts w:ascii="Times" w:hAnsi="Times"/>
        </w:rPr>
      </w:pPr>
      <w:r>
        <w:rPr>
          <w:rFonts w:ascii="Times" w:hAnsi="Times"/>
          <w:b/>
        </w:rPr>
        <w:t>Person responsible during</w:t>
      </w:r>
      <w:r w:rsidR="007952D2">
        <w:rPr>
          <w:rFonts w:ascii="Times" w:hAnsi="Times"/>
          <w:b/>
        </w:rPr>
        <w:t xml:space="preserve"> the run</w:t>
      </w:r>
      <w:r w:rsidR="007952D2" w:rsidRPr="002D2C8F">
        <w:rPr>
          <w:rFonts w:ascii="Times" w:hAnsi="Times"/>
        </w:rPr>
        <w:t xml:space="preserve"> (</w:t>
      </w:r>
      <w:r w:rsidR="002E2B10">
        <w:rPr>
          <w:rFonts w:ascii="Times" w:hAnsi="Times"/>
        </w:rPr>
        <w:t xml:space="preserve">if different of above, </w:t>
      </w:r>
      <w:r w:rsidR="007952D2" w:rsidRPr="002D2C8F">
        <w:rPr>
          <w:rFonts w:ascii="Times" w:hAnsi="Times"/>
        </w:rPr>
        <w:t>usually run coordinator, test beam coordinator)</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4428"/>
        <w:gridCol w:w="4428"/>
      </w:tblGrid>
      <w:tr w:rsidR="007952D2" w:rsidRPr="002D2C8F" w14:paraId="52DA199E" w14:textId="77777777" w:rsidTr="007952D2">
        <w:tc>
          <w:tcPr>
            <w:tcW w:w="4428" w:type="dxa"/>
            <w:shd w:val="clear" w:color="auto" w:fill="FFFF99"/>
          </w:tcPr>
          <w:p w14:paraId="227F381F" w14:textId="77777777" w:rsidR="007952D2" w:rsidRPr="002D2C8F" w:rsidRDefault="007952D2" w:rsidP="007952D2">
            <w:pPr>
              <w:rPr>
                <w:rFonts w:ascii="Times" w:hAnsi="Times"/>
                <w:szCs w:val="18"/>
              </w:rPr>
            </w:pPr>
            <w:r w:rsidRPr="002D2C8F">
              <w:rPr>
                <w:rFonts w:ascii="Times" w:hAnsi="Times"/>
                <w:szCs w:val="18"/>
              </w:rPr>
              <w:t xml:space="preserve">Name: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c>
          <w:tcPr>
            <w:tcW w:w="4428" w:type="dxa"/>
            <w:shd w:val="clear" w:color="auto" w:fill="FFFF99"/>
          </w:tcPr>
          <w:p w14:paraId="0598D2C2" w14:textId="77777777" w:rsidR="007952D2" w:rsidRPr="002D2C8F" w:rsidRDefault="007952D2" w:rsidP="007952D2">
            <w:pPr>
              <w:rPr>
                <w:rFonts w:ascii="Times" w:hAnsi="Times"/>
                <w:szCs w:val="18"/>
              </w:rPr>
            </w:pPr>
            <w:r w:rsidRPr="002D2C8F">
              <w:rPr>
                <w:rFonts w:ascii="Times" w:hAnsi="Times"/>
                <w:szCs w:val="18"/>
              </w:rPr>
              <w:t xml:space="preserve">e-mail: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7952D2" w:rsidRPr="002D2C8F" w14:paraId="1D59935A" w14:textId="77777777" w:rsidTr="007952D2">
        <w:tc>
          <w:tcPr>
            <w:tcW w:w="8856" w:type="dxa"/>
            <w:gridSpan w:val="2"/>
            <w:shd w:val="clear" w:color="auto" w:fill="FFFF99"/>
          </w:tcPr>
          <w:p w14:paraId="1415A4A2" w14:textId="77777777" w:rsidR="007952D2" w:rsidRPr="002D2C8F" w:rsidRDefault="007952D2" w:rsidP="007952D2">
            <w:pPr>
              <w:rPr>
                <w:rFonts w:ascii="Times" w:hAnsi="Times"/>
                <w:szCs w:val="18"/>
              </w:rPr>
            </w:pPr>
            <w:r w:rsidRPr="002D2C8F">
              <w:rPr>
                <w:rFonts w:ascii="Times" w:hAnsi="Times"/>
                <w:szCs w:val="18"/>
              </w:rPr>
              <w:t xml:space="preserve">Home Institute: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7952D2" w:rsidRPr="002D2C8F" w14:paraId="30530781" w14:textId="77777777" w:rsidTr="007952D2">
        <w:tc>
          <w:tcPr>
            <w:tcW w:w="8856" w:type="dxa"/>
            <w:gridSpan w:val="2"/>
            <w:shd w:val="clear" w:color="auto" w:fill="FFFF99"/>
          </w:tcPr>
          <w:p w14:paraId="10769587" w14:textId="77777777" w:rsidR="007952D2" w:rsidRPr="002D2C8F" w:rsidRDefault="007952D2" w:rsidP="007952D2">
            <w:pPr>
              <w:rPr>
                <w:rFonts w:ascii="Times" w:hAnsi="Times"/>
                <w:szCs w:val="18"/>
              </w:rPr>
            </w:pPr>
            <w:r w:rsidRPr="002D2C8F">
              <w:rPr>
                <w:rFonts w:ascii="Times" w:hAnsi="Times"/>
                <w:szCs w:val="18"/>
              </w:rPr>
              <w:t xml:space="preserve">Address: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7952D2" w:rsidRPr="002D2C8F" w14:paraId="51A5EBA7" w14:textId="77777777" w:rsidTr="007952D2">
        <w:tc>
          <w:tcPr>
            <w:tcW w:w="4428" w:type="dxa"/>
            <w:shd w:val="clear" w:color="auto" w:fill="FFFF99"/>
          </w:tcPr>
          <w:p w14:paraId="7C53A0D3" w14:textId="77777777" w:rsidR="007952D2" w:rsidRPr="002D2C8F" w:rsidRDefault="007952D2" w:rsidP="007952D2">
            <w:pPr>
              <w:rPr>
                <w:rFonts w:ascii="Times" w:hAnsi="Times"/>
                <w:szCs w:val="18"/>
              </w:rPr>
            </w:pPr>
            <w:r w:rsidRPr="002D2C8F">
              <w:rPr>
                <w:rFonts w:ascii="Times" w:hAnsi="Times"/>
                <w:szCs w:val="18"/>
              </w:rPr>
              <w:t xml:space="preserve">Phone: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c>
          <w:tcPr>
            <w:tcW w:w="4428" w:type="dxa"/>
            <w:shd w:val="clear" w:color="auto" w:fill="FFFF99"/>
          </w:tcPr>
          <w:p w14:paraId="2F4DAB00" w14:textId="77777777" w:rsidR="007952D2" w:rsidRPr="002D2C8F" w:rsidRDefault="007952D2" w:rsidP="007952D2">
            <w:pPr>
              <w:rPr>
                <w:rFonts w:ascii="Times" w:hAnsi="Times"/>
                <w:szCs w:val="18"/>
              </w:rPr>
            </w:pPr>
            <w:r w:rsidRPr="002D2C8F">
              <w:rPr>
                <w:rFonts w:ascii="Times" w:hAnsi="Times"/>
                <w:szCs w:val="18"/>
              </w:rPr>
              <w:t xml:space="preserve">Fax: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7952D2" w:rsidRPr="002D2C8F" w14:paraId="04DBDBEE" w14:textId="77777777" w:rsidTr="007952D2">
        <w:tc>
          <w:tcPr>
            <w:tcW w:w="8856" w:type="dxa"/>
            <w:gridSpan w:val="2"/>
            <w:shd w:val="clear" w:color="auto" w:fill="FFFF99"/>
          </w:tcPr>
          <w:p w14:paraId="654E3889" w14:textId="77777777" w:rsidR="007952D2" w:rsidRPr="002D2C8F" w:rsidRDefault="007952D2" w:rsidP="007952D2">
            <w:pPr>
              <w:rPr>
                <w:rFonts w:ascii="Times" w:hAnsi="Times"/>
                <w:szCs w:val="18"/>
              </w:rPr>
            </w:pPr>
            <w:r w:rsidRPr="002D2C8F">
              <w:rPr>
                <w:rFonts w:ascii="Times" w:hAnsi="Times"/>
                <w:szCs w:val="18"/>
              </w:rPr>
              <w:t xml:space="preserve">other info or comment: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0190EC1E" w14:textId="77777777" w:rsidR="007952D2" w:rsidRDefault="007952D2" w:rsidP="007952D2">
      <w:pPr>
        <w:rPr>
          <w:rFonts w:ascii="Times" w:hAnsi="Times"/>
        </w:rPr>
      </w:pPr>
    </w:p>
    <w:p w14:paraId="4ECA5AFB" w14:textId="20752F89" w:rsidR="003A392E" w:rsidRDefault="003A392E">
      <w:pPr>
        <w:rPr>
          <w:rFonts w:ascii="Times" w:hAnsi="Times"/>
        </w:rPr>
      </w:pPr>
      <w:r>
        <w:rPr>
          <w:rFonts w:ascii="Times" w:hAnsi="Times"/>
        </w:rPr>
        <w:br w:type="page"/>
      </w:r>
    </w:p>
    <w:p w14:paraId="536F0BF2" w14:textId="77777777" w:rsidR="00934BE3" w:rsidRPr="002D2C8F" w:rsidRDefault="00934BE3" w:rsidP="00934BE3">
      <w:pPr>
        <w:rPr>
          <w:rFonts w:ascii="Times" w:hAnsi="Times"/>
        </w:rPr>
      </w:pPr>
      <w:r w:rsidRPr="002D2C8F">
        <w:rPr>
          <w:rFonts w:ascii="Times" w:hAnsi="Times"/>
          <w:b/>
        </w:rPr>
        <w:lastRenderedPageBreak/>
        <w:t xml:space="preserve">Contact person at CERN </w:t>
      </w:r>
      <w:r w:rsidRPr="002D2C8F">
        <w:rPr>
          <w:rFonts w:ascii="Times" w:hAnsi="Times"/>
        </w:rPr>
        <w:t>(if different from responsible person)</w:t>
      </w:r>
    </w:p>
    <w:p w14:paraId="662A2EA9" w14:textId="77777777" w:rsidR="00934BE3" w:rsidRPr="002D2C8F" w:rsidRDefault="00934BE3" w:rsidP="00934BE3">
      <w:pPr>
        <w:rPr>
          <w:rFonts w:ascii="Times" w:hAnsi="Times"/>
        </w:rPr>
      </w:pPr>
      <w:r w:rsidRPr="002D2C8F">
        <w:rPr>
          <w:rFonts w:ascii="Times" w:hAnsi="Times"/>
          <w:i/>
        </w:rPr>
        <w:t>If the responsible person is usually not at CERN, please give the name of a contact person who is usually resident at CERN, if possible</w:t>
      </w:r>
      <w:r w:rsidRPr="002D2C8F">
        <w:rPr>
          <w:rFonts w:ascii="Times" w:hAnsi="Times"/>
        </w:rPr>
        <w:t>.</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4428"/>
        <w:gridCol w:w="4428"/>
      </w:tblGrid>
      <w:tr w:rsidR="00934BE3" w:rsidRPr="002D2C8F" w14:paraId="0EC873D6" w14:textId="77777777">
        <w:tc>
          <w:tcPr>
            <w:tcW w:w="4428" w:type="dxa"/>
            <w:shd w:val="clear" w:color="auto" w:fill="FFFF99"/>
          </w:tcPr>
          <w:p w14:paraId="7B4CEADF" w14:textId="77777777" w:rsidR="00934BE3" w:rsidRPr="002D2C8F" w:rsidRDefault="00934BE3" w:rsidP="00934BE3">
            <w:pPr>
              <w:rPr>
                <w:rFonts w:ascii="Times" w:hAnsi="Times"/>
                <w:szCs w:val="18"/>
              </w:rPr>
            </w:pPr>
            <w:r w:rsidRPr="002D2C8F">
              <w:rPr>
                <w:rFonts w:ascii="Times" w:hAnsi="Times"/>
                <w:szCs w:val="18"/>
              </w:rPr>
              <w:t xml:space="preserve">Name: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c>
          <w:tcPr>
            <w:tcW w:w="4428" w:type="dxa"/>
            <w:shd w:val="clear" w:color="auto" w:fill="FFFF99"/>
          </w:tcPr>
          <w:p w14:paraId="50DB7947" w14:textId="77777777" w:rsidR="00934BE3" w:rsidRPr="002D2C8F" w:rsidRDefault="00934BE3" w:rsidP="00934BE3">
            <w:pPr>
              <w:rPr>
                <w:rFonts w:ascii="Times" w:hAnsi="Times"/>
                <w:szCs w:val="18"/>
              </w:rPr>
            </w:pPr>
            <w:r w:rsidRPr="002D2C8F">
              <w:rPr>
                <w:rFonts w:ascii="Times" w:hAnsi="Times"/>
                <w:szCs w:val="18"/>
              </w:rPr>
              <w:t xml:space="preserve">e-mail: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031CC653" w14:textId="77777777">
        <w:tc>
          <w:tcPr>
            <w:tcW w:w="8856" w:type="dxa"/>
            <w:gridSpan w:val="2"/>
            <w:shd w:val="clear" w:color="auto" w:fill="FFFF99"/>
          </w:tcPr>
          <w:p w14:paraId="3B108074" w14:textId="77777777" w:rsidR="00934BE3" w:rsidRPr="002D2C8F" w:rsidRDefault="00934BE3" w:rsidP="00934BE3">
            <w:pPr>
              <w:rPr>
                <w:rFonts w:ascii="Times" w:hAnsi="Times"/>
                <w:szCs w:val="18"/>
              </w:rPr>
            </w:pPr>
            <w:r w:rsidRPr="002D2C8F">
              <w:rPr>
                <w:rFonts w:ascii="Times" w:hAnsi="Times"/>
                <w:szCs w:val="18"/>
              </w:rPr>
              <w:t xml:space="preserve">Home Institute: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176688DD" w14:textId="77777777">
        <w:tc>
          <w:tcPr>
            <w:tcW w:w="8856" w:type="dxa"/>
            <w:gridSpan w:val="2"/>
            <w:shd w:val="clear" w:color="auto" w:fill="FFFF99"/>
          </w:tcPr>
          <w:p w14:paraId="01F10C03" w14:textId="77777777" w:rsidR="00934BE3" w:rsidRPr="002D2C8F" w:rsidRDefault="00934BE3" w:rsidP="00934BE3">
            <w:pPr>
              <w:rPr>
                <w:rFonts w:ascii="Times" w:hAnsi="Times"/>
                <w:szCs w:val="18"/>
              </w:rPr>
            </w:pPr>
            <w:r w:rsidRPr="002D2C8F">
              <w:rPr>
                <w:rFonts w:ascii="Times" w:hAnsi="Times"/>
                <w:szCs w:val="18"/>
              </w:rPr>
              <w:t xml:space="preserve">Address: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17492542" w14:textId="77777777">
        <w:tc>
          <w:tcPr>
            <w:tcW w:w="4428" w:type="dxa"/>
            <w:shd w:val="clear" w:color="auto" w:fill="FFFF99"/>
          </w:tcPr>
          <w:p w14:paraId="539D527B" w14:textId="77777777" w:rsidR="00934BE3" w:rsidRPr="002D2C8F" w:rsidRDefault="00934BE3" w:rsidP="00934BE3">
            <w:pPr>
              <w:rPr>
                <w:rFonts w:ascii="Times" w:hAnsi="Times"/>
                <w:szCs w:val="18"/>
              </w:rPr>
            </w:pPr>
            <w:r w:rsidRPr="002D2C8F">
              <w:rPr>
                <w:rFonts w:ascii="Times" w:hAnsi="Times"/>
                <w:szCs w:val="18"/>
              </w:rPr>
              <w:t xml:space="preserve">Phone: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c>
          <w:tcPr>
            <w:tcW w:w="4428" w:type="dxa"/>
            <w:shd w:val="clear" w:color="auto" w:fill="FFFF99"/>
          </w:tcPr>
          <w:p w14:paraId="557226D9" w14:textId="77777777" w:rsidR="00934BE3" w:rsidRPr="002D2C8F" w:rsidRDefault="00934BE3" w:rsidP="00934BE3">
            <w:pPr>
              <w:rPr>
                <w:rFonts w:ascii="Times" w:hAnsi="Times"/>
                <w:szCs w:val="18"/>
              </w:rPr>
            </w:pPr>
            <w:r w:rsidRPr="002D2C8F">
              <w:rPr>
                <w:rFonts w:ascii="Times" w:hAnsi="Times"/>
                <w:szCs w:val="18"/>
              </w:rPr>
              <w:t xml:space="preserve">Fax: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2F5CA8BF" w14:textId="77777777">
        <w:tc>
          <w:tcPr>
            <w:tcW w:w="8856" w:type="dxa"/>
            <w:gridSpan w:val="2"/>
            <w:shd w:val="clear" w:color="auto" w:fill="FFFF99"/>
          </w:tcPr>
          <w:p w14:paraId="6C2700F5" w14:textId="77777777" w:rsidR="00934BE3" w:rsidRPr="002D2C8F" w:rsidRDefault="00934BE3" w:rsidP="00934BE3">
            <w:pPr>
              <w:rPr>
                <w:rFonts w:ascii="Times" w:hAnsi="Times"/>
                <w:szCs w:val="18"/>
              </w:rPr>
            </w:pPr>
            <w:r w:rsidRPr="002D2C8F">
              <w:rPr>
                <w:rFonts w:ascii="Times" w:hAnsi="Times"/>
                <w:szCs w:val="18"/>
              </w:rPr>
              <w:t xml:space="preserve">other info or comment: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10C2770A" w14:textId="77777777" w:rsidR="00934BE3" w:rsidRPr="002D2C8F" w:rsidRDefault="00934BE3" w:rsidP="00934BE3">
      <w:pPr>
        <w:rPr>
          <w:rFonts w:ascii="Times" w:hAnsi="Times"/>
        </w:rPr>
      </w:pPr>
    </w:p>
    <w:p w14:paraId="0F5D7155" w14:textId="77777777" w:rsidR="00934BE3" w:rsidRPr="002D2C8F" w:rsidRDefault="00934BE3" w:rsidP="00934BE3">
      <w:pPr>
        <w:rPr>
          <w:rFonts w:ascii="Times" w:hAnsi="Times"/>
          <w:i/>
        </w:rPr>
      </w:pPr>
      <w:r w:rsidRPr="002D2C8F">
        <w:rPr>
          <w:rFonts w:ascii="Times" w:hAnsi="Times"/>
          <w:b/>
        </w:rPr>
        <w:t>Requested beam time</w:t>
      </w:r>
      <w:r w:rsidRPr="002D2C8F">
        <w:rPr>
          <w:rFonts w:ascii="Times" w:hAnsi="Times"/>
        </w:rPr>
        <w:t xml:space="preserve"> (e.g. 1 week, 1 month)</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8856"/>
      </w:tblGrid>
      <w:tr w:rsidR="00934BE3" w:rsidRPr="002D2C8F" w14:paraId="19327629" w14:textId="77777777">
        <w:tc>
          <w:tcPr>
            <w:tcW w:w="8856" w:type="dxa"/>
            <w:shd w:val="clear" w:color="auto" w:fill="FFFF99"/>
          </w:tcPr>
          <w:p w14:paraId="0ED19449" w14:textId="77777777" w:rsidR="00934BE3" w:rsidRPr="002D2C8F"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3FEBBADE" w14:textId="7EAABD8A" w:rsidR="00934BE3" w:rsidRDefault="00934BE3" w:rsidP="00934BE3">
      <w:pPr>
        <w:rPr>
          <w:rFonts w:ascii="Times" w:hAnsi="Times"/>
        </w:rPr>
      </w:pPr>
      <w:r w:rsidRPr="001870FD">
        <w:rPr>
          <w:rFonts w:ascii="Times" w:hAnsi="Times"/>
        </w:rPr>
        <w:t>Requested beam time at the PS East Hall of more than 14 days per year and at the SPS of more than 7 days per year needs to be recommended and approved by the relevant CERN scientific committee (e.g. SPSC, LHCC and Research Board</w:t>
      </w:r>
      <w:r w:rsidR="0065415C">
        <w:rPr>
          <w:rFonts w:ascii="Times" w:hAnsi="Times"/>
        </w:rPr>
        <w:t>)</w:t>
      </w:r>
      <w:r w:rsidRPr="001870FD">
        <w:rPr>
          <w:rFonts w:ascii="Times" w:hAnsi="Times"/>
        </w:rPr>
        <w:t xml:space="preserve">. </w:t>
      </w:r>
    </w:p>
    <w:p w14:paraId="44111F22" w14:textId="77777777" w:rsidR="007952D2" w:rsidRPr="001870FD" w:rsidRDefault="007952D2" w:rsidP="00934BE3">
      <w:pPr>
        <w:rPr>
          <w:rFonts w:ascii="Times" w:hAnsi="Times"/>
        </w:rPr>
      </w:pPr>
    </w:p>
    <w:p w14:paraId="516CA46C" w14:textId="77777777" w:rsidR="00934BE3" w:rsidRPr="002D2C8F" w:rsidRDefault="00934BE3" w:rsidP="00934BE3">
      <w:pPr>
        <w:rPr>
          <w:rFonts w:ascii="Times" w:hAnsi="Times"/>
          <w:b/>
        </w:rPr>
      </w:pPr>
      <w:r w:rsidRPr="002D2C8F">
        <w:rPr>
          <w:rFonts w:ascii="Times" w:hAnsi="Times"/>
          <w:b/>
        </w:rPr>
        <w:t>If your request exceeds 14 days per year at the PS or 7 days per year at the SPS:</w:t>
      </w:r>
    </w:p>
    <w:p w14:paraId="4FECB1E7" w14:textId="346314AE" w:rsidR="00934BE3" w:rsidRPr="002D2C8F" w:rsidRDefault="00934BE3" w:rsidP="00934BE3">
      <w:pPr>
        <w:rPr>
          <w:rFonts w:ascii="Times" w:hAnsi="Times"/>
        </w:rPr>
      </w:pPr>
      <w:r w:rsidRPr="002D2C8F">
        <w:rPr>
          <w:rFonts w:ascii="Times" w:hAnsi="Times"/>
        </w:rPr>
        <w:t>has your beam request already been submitted/recommended/approved to/by a committee? Please refer to committee minutes, if possible (</w:t>
      </w:r>
      <w:hyperlink r:id="rId12" w:history="1">
        <w:r w:rsidR="0065415C">
          <w:rPr>
            <w:rStyle w:val="Hyperlink"/>
            <w:rFonts w:ascii="Times" w:hAnsi="Times"/>
          </w:rPr>
          <w:t>SPS Committee</w:t>
        </w:r>
      </w:hyperlink>
      <w:r w:rsidR="0065415C" w:rsidRPr="002D2C8F">
        <w:rPr>
          <w:rFonts w:ascii="Times" w:hAnsi="Times"/>
        </w:rPr>
        <w:t xml:space="preserve">, </w:t>
      </w:r>
      <w:hyperlink r:id="rId13" w:history="1">
        <w:r w:rsidR="0065415C" w:rsidRPr="0065415C">
          <w:rPr>
            <w:rStyle w:val="Hyperlink"/>
            <w:rFonts w:ascii="Times" w:hAnsi="Times"/>
          </w:rPr>
          <w:t>LHC Committee</w:t>
        </w:r>
      </w:hyperlink>
      <w:r w:rsidR="0065415C">
        <w:rPr>
          <w:rFonts w:ascii="Times" w:hAnsi="Times"/>
        </w:rPr>
        <w:t>)</w:t>
      </w:r>
      <w:r w:rsidR="0065415C" w:rsidRPr="001870FD">
        <w:rPr>
          <w:rFonts w:ascii="Times" w:hAnsi="Times"/>
        </w:rPr>
        <w:t>.</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8856"/>
      </w:tblGrid>
      <w:tr w:rsidR="00934BE3" w:rsidRPr="002D2C8F" w14:paraId="1736E566" w14:textId="77777777">
        <w:tc>
          <w:tcPr>
            <w:tcW w:w="8856" w:type="dxa"/>
            <w:shd w:val="clear" w:color="auto" w:fill="FFFF99"/>
          </w:tcPr>
          <w:p w14:paraId="4671CF9F" w14:textId="77777777" w:rsidR="00934BE3" w:rsidRPr="002D2C8F"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300B3D57" w14:textId="77777777" w:rsidR="00934BE3" w:rsidRPr="002D2C8F" w:rsidRDefault="00934BE3" w:rsidP="00934BE3">
      <w:pPr>
        <w:rPr>
          <w:rFonts w:ascii="Times" w:hAnsi="Times"/>
        </w:rPr>
      </w:pPr>
    </w:p>
    <w:p w14:paraId="3A3D10CA" w14:textId="77777777" w:rsidR="00934BE3" w:rsidRPr="002D2C8F" w:rsidRDefault="00934BE3" w:rsidP="00934BE3">
      <w:pPr>
        <w:rPr>
          <w:rFonts w:ascii="Times" w:hAnsi="Times"/>
          <w:b/>
        </w:rPr>
      </w:pPr>
      <w:r w:rsidRPr="002D2C8F">
        <w:rPr>
          <w:rFonts w:ascii="Times" w:hAnsi="Times"/>
          <w:b/>
        </w:rPr>
        <w:t xml:space="preserve">For a beam test that is not related to any CERN experiment/project etc. </w:t>
      </w:r>
    </w:p>
    <w:p w14:paraId="53B9FB96" w14:textId="7ED53394" w:rsidR="00934BE3" w:rsidRPr="002D2C8F" w:rsidRDefault="00934BE3" w:rsidP="00934BE3">
      <w:pPr>
        <w:rPr>
          <w:rFonts w:ascii="Times" w:hAnsi="Times"/>
        </w:rPr>
      </w:pPr>
      <w:r w:rsidRPr="002D2C8F">
        <w:rPr>
          <w:rFonts w:ascii="Times" w:hAnsi="Times"/>
        </w:rPr>
        <w:t xml:space="preserve">Is your test related to an </w:t>
      </w:r>
      <w:r w:rsidRPr="000C7AC4">
        <w:rPr>
          <w:rFonts w:ascii="Times" w:hAnsi="Times"/>
        </w:rPr>
        <w:t xml:space="preserve">approved </w:t>
      </w:r>
      <w:r w:rsidR="000F4802">
        <w:rPr>
          <w:rFonts w:ascii="Times" w:hAnsi="Times"/>
        </w:rPr>
        <w:t>experiment or R&amp;</w:t>
      </w:r>
      <w:r w:rsidRPr="002D2C8F">
        <w:rPr>
          <w:rFonts w:ascii="Times" w:hAnsi="Times"/>
        </w:rPr>
        <w:t xml:space="preserve">D-project of another laboratory in a CERN member/observer/non-member state, or is it an individual test? </w:t>
      </w:r>
      <w:r w:rsidR="0065415C">
        <w:rPr>
          <w:rFonts w:ascii="Times" w:hAnsi="Times"/>
        </w:rPr>
        <w:t xml:space="preserve">Is it a CERN recognized experiment, (provide RE number)? </w:t>
      </w:r>
      <w:r w:rsidRPr="002D2C8F">
        <w:rPr>
          <w:rFonts w:ascii="Times" w:hAnsi="Times"/>
        </w:rPr>
        <w:t>What are your requirements in terms of staff support / material support from CERN?</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8856"/>
      </w:tblGrid>
      <w:tr w:rsidR="00934BE3" w:rsidRPr="002D2C8F" w14:paraId="0457B597" w14:textId="77777777">
        <w:tc>
          <w:tcPr>
            <w:tcW w:w="8856" w:type="dxa"/>
            <w:shd w:val="clear" w:color="auto" w:fill="FFFF99"/>
          </w:tcPr>
          <w:p w14:paraId="20F57A0B" w14:textId="77777777" w:rsidR="00934BE3" w:rsidRPr="002D2C8F"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33DE212C" w14:textId="77777777" w:rsidR="00934BE3" w:rsidRPr="002D2C8F" w:rsidRDefault="00934BE3" w:rsidP="00934BE3">
      <w:pPr>
        <w:rPr>
          <w:rFonts w:ascii="Times" w:hAnsi="Times"/>
        </w:rPr>
      </w:pPr>
    </w:p>
    <w:p w14:paraId="6BAB5B1D" w14:textId="77777777" w:rsidR="00934BE3" w:rsidRPr="002D2C8F" w:rsidRDefault="00934BE3" w:rsidP="00934BE3">
      <w:pPr>
        <w:rPr>
          <w:rFonts w:ascii="Times" w:hAnsi="Times"/>
        </w:rPr>
      </w:pPr>
    </w:p>
    <w:p w14:paraId="27D36857" w14:textId="77777777" w:rsidR="00934BE3" w:rsidRPr="002D2C8F" w:rsidRDefault="00934BE3" w:rsidP="00934BE3">
      <w:pPr>
        <w:rPr>
          <w:rFonts w:ascii="Times" w:hAnsi="Times"/>
          <w:b/>
          <w:sz w:val="32"/>
        </w:rPr>
      </w:pPr>
      <w:r w:rsidRPr="002D2C8F">
        <w:rPr>
          <w:rFonts w:ascii="Times" w:hAnsi="Times"/>
          <w:b/>
          <w:sz w:val="32"/>
        </w:rPr>
        <w:t>2. Beam Requirements</w:t>
      </w:r>
    </w:p>
    <w:p w14:paraId="74568E5F" w14:textId="77777777" w:rsidR="00934BE3" w:rsidRPr="002D2C8F" w:rsidRDefault="00934BE3" w:rsidP="00934BE3">
      <w:pPr>
        <w:rPr>
          <w:rFonts w:ascii="Times" w:hAnsi="Times"/>
        </w:rPr>
      </w:pPr>
    </w:p>
    <w:p w14:paraId="37A0B844" w14:textId="77777777" w:rsidR="00934BE3" w:rsidRPr="007E78D5" w:rsidRDefault="00934BE3" w:rsidP="00934BE3">
      <w:pPr>
        <w:rPr>
          <w:rFonts w:ascii="Times" w:hAnsi="Times"/>
          <w:b/>
          <w:sz w:val="24"/>
        </w:rPr>
      </w:pPr>
      <w:r w:rsidRPr="007E78D5">
        <w:rPr>
          <w:rFonts w:ascii="Times" w:hAnsi="Times"/>
          <w:b/>
          <w:sz w:val="24"/>
          <w:u w:val="single"/>
        </w:rPr>
        <w:t>2.1 PS (East Hall)</w:t>
      </w:r>
    </w:p>
    <w:p w14:paraId="2BC9D5F5" w14:textId="77777777" w:rsidR="00934BE3" w:rsidRPr="002D2C8F" w:rsidRDefault="00934BE3" w:rsidP="00934BE3">
      <w:pPr>
        <w:rPr>
          <w:rFonts w:ascii="Times" w:hAnsi="Times"/>
          <w:b/>
        </w:rPr>
      </w:pPr>
    </w:p>
    <w:p w14:paraId="7921D5E4" w14:textId="288F2A5D" w:rsidR="00934BE3" w:rsidRPr="001870FD" w:rsidRDefault="00934BE3" w:rsidP="00934BE3">
      <w:pPr>
        <w:rPr>
          <w:rFonts w:ascii="Times" w:hAnsi="Times"/>
        </w:rPr>
      </w:pPr>
      <w:r w:rsidRPr="002D2C8F">
        <w:rPr>
          <w:rFonts w:ascii="Times" w:hAnsi="Times"/>
          <w:b/>
        </w:rPr>
        <w:t xml:space="preserve">Particle type, momentum, polarity, intensity, beam size etc. </w:t>
      </w:r>
      <w:r w:rsidRPr="001870FD">
        <w:rPr>
          <w:rFonts w:ascii="Times" w:hAnsi="Times"/>
        </w:rPr>
        <w:t>(for details see</w:t>
      </w:r>
      <w:r w:rsidR="00C338E8">
        <w:rPr>
          <w:rFonts w:ascii="Times" w:hAnsi="Times"/>
        </w:rPr>
        <w:t xml:space="preserve"> </w:t>
      </w:r>
      <w:hyperlink r:id="rId14" w:history="1">
        <w:r w:rsidR="00C338E8" w:rsidRPr="00C338E8">
          <w:rPr>
            <w:rStyle w:val="Hyperlink"/>
            <w:rFonts w:ascii="Times" w:hAnsi="Times"/>
          </w:rPr>
          <w:t>http://sba.web.cern.ch/sba/BeamsAndAreas/East/East.htm</w:t>
        </w:r>
      </w:hyperlink>
      <w:r w:rsidRPr="001870FD">
        <w:rPr>
          <w:rFonts w:ascii="Times" w:hAnsi="Times"/>
        </w:rPr>
        <w:t>)</w:t>
      </w:r>
    </w:p>
    <w:tbl>
      <w:tblPr>
        <w:tblStyle w:val="TableGrid"/>
        <w:tblW w:w="0" w:type="auto"/>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369"/>
        <w:gridCol w:w="1979"/>
        <w:gridCol w:w="1620"/>
        <w:gridCol w:w="2710"/>
      </w:tblGrid>
      <w:tr w:rsidR="00934BE3" w:rsidRPr="007E78D5" w14:paraId="2E804E13" w14:textId="77777777">
        <w:tc>
          <w:tcPr>
            <w:tcW w:w="7678" w:type="dxa"/>
            <w:gridSpan w:val="4"/>
            <w:vAlign w:val="center"/>
          </w:tcPr>
          <w:p w14:paraId="22178D62" w14:textId="77777777" w:rsidR="00934BE3" w:rsidRPr="007E78D5" w:rsidRDefault="00934BE3" w:rsidP="00934BE3">
            <w:pPr>
              <w:rPr>
                <w:rFonts w:ascii="Times" w:hAnsi="Times"/>
              </w:rPr>
            </w:pPr>
          </w:p>
          <w:p w14:paraId="7C979E52" w14:textId="77777777" w:rsidR="00934BE3" w:rsidRPr="007E78D5" w:rsidRDefault="00934BE3" w:rsidP="00934BE3">
            <w:pPr>
              <w:rPr>
                <w:rFonts w:ascii="Times" w:hAnsi="Times"/>
              </w:rPr>
            </w:pPr>
            <w:r w:rsidRPr="007E78D5">
              <w:rPr>
                <w:rFonts w:ascii="Times" w:hAnsi="Times"/>
              </w:rPr>
              <w:t>East hall beam characteristics:</w:t>
            </w:r>
          </w:p>
          <w:p w14:paraId="5FA1B90E" w14:textId="0C6D74B3" w:rsidR="00934BE3" w:rsidRPr="007E78D5" w:rsidRDefault="00934BE3" w:rsidP="00934BE3">
            <w:pPr>
              <w:rPr>
                <w:rFonts w:ascii="Times" w:hAnsi="Times"/>
              </w:rPr>
            </w:pPr>
            <w:r w:rsidRPr="007E78D5">
              <w:rPr>
                <w:rFonts w:ascii="Times" w:hAnsi="Times"/>
              </w:rPr>
              <w:sym w:font="Symbol" w:char="F0B7"/>
            </w:r>
            <w:r w:rsidRPr="007E78D5">
              <w:rPr>
                <w:rFonts w:ascii="Times" w:hAnsi="Times"/>
              </w:rPr>
              <w:t xml:space="preserve"> particle type: electrons (lower momenta), muons, hadrons, both polarities</w:t>
            </w:r>
            <w:r w:rsidR="00E04E34">
              <w:rPr>
                <w:rFonts w:ascii="Times" w:hAnsi="Times"/>
              </w:rPr>
              <w:t>.</w:t>
            </w:r>
          </w:p>
          <w:p w14:paraId="5D327A21" w14:textId="74842431" w:rsidR="00934BE3" w:rsidRDefault="00934BE3" w:rsidP="00934BE3">
            <w:pPr>
              <w:rPr>
                <w:rFonts w:ascii="Times" w:hAnsi="Times"/>
                <w:vertAlign w:val="superscript"/>
              </w:rPr>
            </w:pPr>
            <w:r w:rsidRPr="007E78D5">
              <w:rPr>
                <w:rFonts w:ascii="Times" w:hAnsi="Times"/>
              </w:rPr>
              <w:sym w:font="Symbol" w:char="F0B7"/>
            </w:r>
            <w:r w:rsidRPr="007E78D5">
              <w:rPr>
                <w:rFonts w:ascii="Times" w:hAnsi="Times"/>
              </w:rPr>
              <w:t xml:space="preserve"> intensity: typically 10</w:t>
            </w:r>
            <w:r w:rsidRPr="007E78D5">
              <w:rPr>
                <w:rFonts w:ascii="Times" w:hAnsi="Times"/>
                <w:vertAlign w:val="superscript"/>
              </w:rPr>
              <w:t>3</w:t>
            </w:r>
            <w:r w:rsidRPr="007E78D5">
              <w:rPr>
                <w:rFonts w:ascii="Times" w:hAnsi="Times"/>
              </w:rPr>
              <w:t xml:space="preserve"> – 10</w:t>
            </w:r>
            <w:r w:rsidRPr="007E78D5">
              <w:rPr>
                <w:rFonts w:ascii="Times" w:hAnsi="Times"/>
                <w:vertAlign w:val="superscript"/>
              </w:rPr>
              <w:t>4</w:t>
            </w:r>
            <w:r w:rsidR="00E04E34" w:rsidRPr="00E04E34">
              <w:rPr>
                <w:rFonts w:ascii="Times" w:hAnsi="Times"/>
              </w:rPr>
              <w:t>.</w:t>
            </w:r>
          </w:p>
          <w:p w14:paraId="5A45454C" w14:textId="77777777" w:rsidR="00E04E34" w:rsidRPr="007E78D5" w:rsidRDefault="00E04E34" w:rsidP="00934BE3">
            <w:pPr>
              <w:rPr>
                <w:rFonts w:ascii="Times" w:hAnsi="Times"/>
              </w:rPr>
            </w:pPr>
          </w:p>
        </w:tc>
      </w:tr>
      <w:tr w:rsidR="00934BE3" w:rsidRPr="007E78D5" w14:paraId="3EEBBB16" w14:textId="77777777">
        <w:tc>
          <w:tcPr>
            <w:tcW w:w="1369" w:type="dxa"/>
            <w:shd w:val="clear" w:color="auto" w:fill="CCFFCC"/>
            <w:vAlign w:val="center"/>
          </w:tcPr>
          <w:p w14:paraId="0B400419" w14:textId="77777777" w:rsidR="00934BE3" w:rsidRPr="007E78D5" w:rsidRDefault="00934BE3" w:rsidP="00934BE3">
            <w:pPr>
              <w:rPr>
                <w:rFonts w:ascii="Times" w:hAnsi="Times"/>
              </w:rPr>
            </w:pPr>
            <w:r w:rsidRPr="007E78D5">
              <w:rPr>
                <w:rFonts w:ascii="Times" w:hAnsi="Times"/>
              </w:rPr>
              <w:t>particle type</w:t>
            </w:r>
          </w:p>
        </w:tc>
        <w:tc>
          <w:tcPr>
            <w:tcW w:w="1979" w:type="dxa"/>
            <w:shd w:val="clear" w:color="auto" w:fill="CCFFCC"/>
            <w:vAlign w:val="center"/>
          </w:tcPr>
          <w:p w14:paraId="31E9FAB7" w14:textId="08361FEA"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216F82">
              <w:rPr>
                <w:rFonts w:ascii="Verdana" w:hAnsi="Verdana"/>
                <w:sz w:val="18"/>
                <w:szCs w:val="18"/>
              </w:rPr>
              <w:t xml:space="preserve"> </w:t>
            </w:r>
            <w:r w:rsidRPr="007E78D5">
              <w:rPr>
                <w:rFonts w:ascii="Times" w:hAnsi="Times"/>
              </w:rPr>
              <w:t>electrons</w:t>
            </w:r>
          </w:p>
        </w:tc>
        <w:tc>
          <w:tcPr>
            <w:tcW w:w="1620" w:type="dxa"/>
            <w:shd w:val="clear" w:color="auto" w:fill="CCFFCC"/>
            <w:vAlign w:val="center"/>
          </w:tcPr>
          <w:p w14:paraId="78440AD4" w14:textId="1C65C10A"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216F82">
              <w:rPr>
                <w:rFonts w:ascii="Verdana" w:hAnsi="Verdana"/>
                <w:sz w:val="18"/>
                <w:szCs w:val="18"/>
              </w:rPr>
              <w:t xml:space="preserve"> </w:t>
            </w:r>
            <w:r w:rsidRPr="007E78D5">
              <w:rPr>
                <w:rFonts w:ascii="Times" w:hAnsi="Times"/>
              </w:rPr>
              <w:t>muons</w:t>
            </w:r>
          </w:p>
        </w:tc>
        <w:tc>
          <w:tcPr>
            <w:tcW w:w="2710" w:type="dxa"/>
            <w:shd w:val="clear" w:color="auto" w:fill="CCFFCC"/>
            <w:vAlign w:val="center"/>
          </w:tcPr>
          <w:p w14:paraId="65606ABD" w14:textId="75EDAB2D"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216F82">
              <w:rPr>
                <w:rFonts w:ascii="Verdana" w:hAnsi="Verdana"/>
                <w:sz w:val="18"/>
                <w:szCs w:val="18"/>
              </w:rPr>
              <w:t xml:space="preserve"> </w:t>
            </w:r>
            <w:r w:rsidRPr="007E78D5">
              <w:rPr>
                <w:rFonts w:ascii="Times" w:hAnsi="Times"/>
              </w:rPr>
              <w:t>hadrons</w:t>
            </w:r>
          </w:p>
        </w:tc>
      </w:tr>
      <w:tr w:rsidR="00934BE3" w:rsidRPr="007E78D5" w14:paraId="3E14D3AE" w14:textId="77777777">
        <w:tc>
          <w:tcPr>
            <w:tcW w:w="1369" w:type="dxa"/>
            <w:shd w:val="clear" w:color="auto" w:fill="CCFFCC"/>
            <w:vAlign w:val="center"/>
          </w:tcPr>
          <w:p w14:paraId="74752071" w14:textId="77777777" w:rsidR="00934BE3" w:rsidRPr="007E78D5" w:rsidRDefault="00934BE3" w:rsidP="00934BE3">
            <w:pPr>
              <w:rPr>
                <w:rFonts w:ascii="Times" w:hAnsi="Times"/>
              </w:rPr>
            </w:pPr>
            <w:r w:rsidRPr="007E78D5">
              <w:rPr>
                <w:rFonts w:ascii="Times" w:hAnsi="Times"/>
              </w:rPr>
              <w:t>Polarity</w:t>
            </w:r>
          </w:p>
        </w:tc>
        <w:tc>
          <w:tcPr>
            <w:tcW w:w="1979" w:type="dxa"/>
            <w:shd w:val="clear" w:color="auto" w:fill="CCFFCC"/>
            <w:vAlign w:val="center"/>
          </w:tcPr>
          <w:p w14:paraId="4C6A8D01" w14:textId="0228A9BD"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7E78D5">
              <w:rPr>
                <w:rFonts w:ascii="Times" w:hAnsi="Times"/>
              </w:rPr>
              <w:t xml:space="preserve"> positive</w:t>
            </w:r>
          </w:p>
        </w:tc>
        <w:tc>
          <w:tcPr>
            <w:tcW w:w="1620" w:type="dxa"/>
            <w:shd w:val="clear" w:color="auto" w:fill="CCFFCC"/>
            <w:vAlign w:val="center"/>
          </w:tcPr>
          <w:p w14:paraId="2EB0463E" w14:textId="5A9531A9"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7E78D5">
              <w:rPr>
                <w:rFonts w:ascii="Times" w:hAnsi="Times"/>
              </w:rPr>
              <w:t xml:space="preserve"> negative</w:t>
            </w:r>
          </w:p>
        </w:tc>
        <w:tc>
          <w:tcPr>
            <w:tcW w:w="2710" w:type="dxa"/>
            <w:shd w:val="clear" w:color="auto" w:fill="CCFFCC"/>
            <w:vAlign w:val="center"/>
          </w:tcPr>
          <w:p w14:paraId="3B837B0F" w14:textId="76431DD8"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216F82">
              <w:rPr>
                <w:rFonts w:ascii="Verdana" w:hAnsi="Verdana"/>
                <w:sz w:val="18"/>
                <w:szCs w:val="18"/>
              </w:rPr>
              <w:t xml:space="preserve"> </w:t>
            </w:r>
            <w:r w:rsidRPr="007E78D5">
              <w:rPr>
                <w:rFonts w:ascii="Times" w:hAnsi="Times"/>
              </w:rPr>
              <w:t>polarity does not matter</w:t>
            </w:r>
          </w:p>
        </w:tc>
      </w:tr>
      <w:tr w:rsidR="00934BE3" w:rsidRPr="007E78D5" w14:paraId="4709505B" w14:textId="77777777">
        <w:tc>
          <w:tcPr>
            <w:tcW w:w="7678" w:type="dxa"/>
            <w:gridSpan w:val="4"/>
            <w:shd w:val="clear" w:color="auto" w:fill="CCFFCC"/>
            <w:vAlign w:val="center"/>
          </w:tcPr>
          <w:p w14:paraId="40097CE6" w14:textId="77777777" w:rsidR="00934BE3" w:rsidRPr="007E78D5" w:rsidRDefault="00934BE3" w:rsidP="00934BE3">
            <w:pPr>
              <w:rPr>
                <w:rFonts w:ascii="Times" w:hAnsi="Times"/>
              </w:rPr>
            </w:pPr>
            <w:r w:rsidRPr="007E78D5">
              <w:rPr>
                <w:rFonts w:ascii="Times" w:hAnsi="Times"/>
              </w:rPr>
              <w:t xml:space="preserve">momentum: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39A17933" w14:textId="77777777">
        <w:tc>
          <w:tcPr>
            <w:tcW w:w="7678" w:type="dxa"/>
            <w:gridSpan w:val="4"/>
            <w:shd w:val="clear" w:color="auto" w:fill="CCFFCC"/>
            <w:vAlign w:val="center"/>
          </w:tcPr>
          <w:p w14:paraId="4B5C93DE" w14:textId="77777777" w:rsidR="00934BE3" w:rsidRPr="007E78D5" w:rsidRDefault="00934BE3" w:rsidP="00934BE3">
            <w:pPr>
              <w:rPr>
                <w:rFonts w:ascii="Times" w:hAnsi="Times"/>
              </w:rPr>
            </w:pPr>
            <w:r w:rsidRPr="007E78D5">
              <w:rPr>
                <w:rFonts w:ascii="Times" w:hAnsi="Times"/>
              </w:rPr>
              <w:t xml:space="preserve">intensity: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395ACEF3" w14:textId="77777777">
        <w:tc>
          <w:tcPr>
            <w:tcW w:w="7678" w:type="dxa"/>
            <w:gridSpan w:val="4"/>
            <w:shd w:val="clear" w:color="auto" w:fill="CCFFCC"/>
            <w:vAlign w:val="center"/>
          </w:tcPr>
          <w:p w14:paraId="02B3734C" w14:textId="77777777" w:rsidR="00934BE3" w:rsidRPr="007E78D5" w:rsidRDefault="00934BE3" w:rsidP="00934BE3">
            <w:pPr>
              <w:rPr>
                <w:rFonts w:ascii="Times" w:hAnsi="Times"/>
              </w:rPr>
            </w:pPr>
            <w:r w:rsidRPr="007E78D5">
              <w:rPr>
                <w:rFonts w:ascii="Times" w:hAnsi="Times"/>
              </w:rPr>
              <w:t xml:space="preserve">Beam size: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10FDB33D" w14:textId="77777777">
        <w:tc>
          <w:tcPr>
            <w:tcW w:w="7678" w:type="dxa"/>
            <w:gridSpan w:val="4"/>
            <w:shd w:val="clear" w:color="auto" w:fill="CCFFCC"/>
            <w:vAlign w:val="center"/>
          </w:tcPr>
          <w:p w14:paraId="6BC21DCA" w14:textId="77777777" w:rsidR="00934BE3" w:rsidRPr="007E78D5" w:rsidRDefault="00934BE3" w:rsidP="00934BE3">
            <w:pPr>
              <w:rPr>
                <w:rFonts w:ascii="Times" w:hAnsi="Times"/>
              </w:rPr>
            </w:pPr>
            <w:r w:rsidRPr="007E78D5">
              <w:rPr>
                <w:rFonts w:ascii="Times" w:hAnsi="Times"/>
              </w:rPr>
              <w:t xml:space="preserve">Other requirements or comments: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6FD1F184" w14:textId="77777777" w:rsidR="00934BE3" w:rsidRPr="007E78D5" w:rsidRDefault="00934BE3" w:rsidP="00934BE3">
      <w:pPr>
        <w:rPr>
          <w:rFonts w:ascii="Times" w:hAnsi="Times"/>
        </w:rPr>
      </w:pPr>
    </w:p>
    <w:p w14:paraId="642B444B" w14:textId="77777777" w:rsidR="00934BE3" w:rsidRPr="007E78D5" w:rsidRDefault="00934BE3" w:rsidP="00934BE3">
      <w:pPr>
        <w:rPr>
          <w:rFonts w:ascii="Times" w:hAnsi="Times"/>
        </w:rPr>
      </w:pPr>
      <w:r w:rsidRPr="002D2C8F">
        <w:rPr>
          <w:rFonts w:ascii="Times" w:hAnsi="Times"/>
          <w:b/>
        </w:rPr>
        <w:t xml:space="preserve">Preferred beam line </w:t>
      </w:r>
    </w:p>
    <w:tbl>
      <w:tblPr>
        <w:tblStyle w:val="TableGrid"/>
        <w:tblW w:w="0" w:type="auto"/>
        <w:tblBorders>
          <w:top w:val="none" w:sz="0" w:space="0" w:color="auto"/>
          <w:left w:val="none" w:sz="0" w:space="0" w:color="auto"/>
          <w:bottom w:val="none" w:sz="0" w:space="0" w:color="auto"/>
          <w:right w:val="none" w:sz="0" w:space="0" w:color="auto"/>
        </w:tblBorders>
        <w:shd w:val="clear" w:color="auto" w:fill="FFFF99"/>
        <w:tblLook w:val="00A0" w:firstRow="1" w:lastRow="0" w:firstColumn="1" w:lastColumn="0" w:noHBand="0" w:noVBand="0"/>
      </w:tblPr>
      <w:tblGrid>
        <w:gridCol w:w="435"/>
        <w:gridCol w:w="1000"/>
        <w:gridCol w:w="3482"/>
        <w:gridCol w:w="3352"/>
      </w:tblGrid>
      <w:tr w:rsidR="00934BE3" w:rsidRPr="007E78D5" w14:paraId="5EB39F9F" w14:textId="77777777" w:rsidTr="00C338E8">
        <w:tc>
          <w:tcPr>
            <w:tcW w:w="7718" w:type="dxa"/>
            <w:gridSpan w:val="4"/>
            <w:shd w:val="clear" w:color="auto" w:fill="FFFFFF"/>
          </w:tcPr>
          <w:p w14:paraId="38A1B651" w14:textId="77777777" w:rsidR="00934BE3" w:rsidRDefault="00934BE3" w:rsidP="00934BE3">
            <w:pPr>
              <w:rPr>
                <w:rFonts w:ascii="Times" w:hAnsi="Times"/>
              </w:rPr>
            </w:pPr>
            <w:r w:rsidRPr="007E78D5">
              <w:rPr>
                <w:rFonts w:ascii="Times" w:hAnsi="Times"/>
              </w:rPr>
              <w:t>If you would like to use a preferred beam line, please indicate beam line and reason.</w:t>
            </w:r>
          </w:p>
          <w:p w14:paraId="6AE7EE73" w14:textId="77777777" w:rsidR="00E04E34" w:rsidRPr="007E78D5" w:rsidRDefault="00E04E34" w:rsidP="00934BE3">
            <w:pPr>
              <w:rPr>
                <w:rFonts w:ascii="Times" w:hAnsi="Times"/>
              </w:rPr>
            </w:pPr>
          </w:p>
        </w:tc>
      </w:tr>
      <w:tr w:rsidR="00934BE3" w:rsidRPr="007E78D5" w14:paraId="7769CC09" w14:textId="77777777">
        <w:tc>
          <w:tcPr>
            <w:tcW w:w="0" w:type="auto"/>
            <w:shd w:val="clear" w:color="auto" w:fill="CCFFCC"/>
          </w:tcPr>
          <w:p w14:paraId="2BFF7BB1" w14:textId="77777777" w:rsidR="00934BE3" w:rsidRPr="007E78D5" w:rsidRDefault="00934BE3" w:rsidP="00934BE3">
            <w:pPr>
              <w:rPr>
                <w:rFonts w:ascii="Times" w:hAnsi="Times"/>
              </w:rPr>
            </w:pPr>
          </w:p>
        </w:tc>
        <w:tc>
          <w:tcPr>
            <w:tcW w:w="0" w:type="auto"/>
            <w:shd w:val="clear" w:color="auto" w:fill="CCFFCC"/>
          </w:tcPr>
          <w:p w14:paraId="0339027B" w14:textId="77777777" w:rsidR="00934BE3" w:rsidRPr="007E78D5" w:rsidRDefault="00934BE3" w:rsidP="00934BE3">
            <w:pPr>
              <w:rPr>
                <w:rFonts w:ascii="Times" w:hAnsi="Times"/>
              </w:rPr>
            </w:pPr>
            <w:r w:rsidRPr="007E78D5">
              <w:rPr>
                <w:rFonts w:ascii="Times" w:hAnsi="Times"/>
              </w:rPr>
              <w:t>beam line</w:t>
            </w:r>
          </w:p>
        </w:tc>
        <w:tc>
          <w:tcPr>
            <w:tcW w:w="0" w:type="auto"/>
            <w:shd w:val="clear" w:color="auto" w:fill="CCFFCC"/>
          </w:tcPr>
          <w:p w14:paraId="3D20DF9B" w14:textId="77777777" w:rsidR="00934BE3" w:rsidRPr="007E78D5" w:rsidRDefault="00934BE3" w:rsidP="00934BE3">
            <w:pPr>
              <w:rPr>
                <w:rFonts w:ascii="Times" w:hAnsi="Times"/>
              </w:rPr>
            </w:pPr>
            <w:r w:rsidRPr="007E78D5">
              <w:rPr>
                <w:rFonts w:ascii="Times" w:hAnsi="Times"/>
              </w:rPr>
              <w:t>Momentum (min. - max.) / GeV/c</w:t>
            </w:r>
          </w:p>
        </w:tc>
        <w:tc>
          <w:tcPr>
            <w:tcW w:w="3352" w:type="dxa"/>
            <w:shd w:val="clear" w:color="auto" w:fill="CCFFCC"/>
          </w:tcPr>
          <w:p w14:paraId="312F1C9F" w14:textId="77777777" w:rsidR="00934BE3" w:rsidRPr="007E78D5" w:rsidRDefault="00934BE3" w:rsidP="00934BE3">
            <w:pPr>
              <w:rPr>
                <w:rFonts w:ascii="Times" w:hAnsi="Times"/>
              </w:rPr>
            </w:pPr>
            <w:r w:rsidRPr="007E78D5">
              <w:rPr>
                <w:rFonts w:ascii="Times" w:hAnsi="Times"/>
              </w:rPr>
              <w:t xml:space="preserve">your comment      </w:t>
            </w:r>
          </w:p>
        </w:tc>
      </w:tr>
      <w:tr w:rsidR="00934BE3" w:rsidRPr="007E78D5" w14:paraId="7E6600E3" w14:textId="77777777">
        <w:tc>
          <w:tcPr>
            <w:tcW w:w="0" w:type="auto"/>
            <w:shd w:val="clear" w:color="auto" w:fill="CCFFCC"/>
            <w:vAlign w:val="center"/>
          </w:tcPr>
          <w:p w14:paraId="1BED63B3" w14:textId="4093C486"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p>
        </w:tc>
        <w:tc>
          <w:tcPr>
            <w:tcW w:w="0" w:type="auto"/>
            <w:shd w:val="clear" w:color="auto" w:fill="CCFFCC"/>
          </w:tcPr>
          <w:p w14:paraId="7D168CEF" w14:textId="77777777" w:rsidR="00934BE3" w:rsidRPr="007E78D5" w:rsidRDefault="00934BE3" w:rsidP="00934BE3">
            <w:pPr>
              <w:jc w:val="center"/>
              <w:rPr>
                <w:rFonts w:ascii="Times" w:hAnsi="Times"/>
              </w:rPr>
            </w:pPr>
            <w:r w:rsidRPr="007E78D5">
              <w:rPr>
                <w:rFonts w:ascii="Times" w:hAnsi="Times"/>
              </w:rPr>
              <w:t>T8</w:t>
            </w:r>
          </w:p>
        </w:tc>
        <w:tc>
          <w:tcPr>
            <w:tcW w:w="0" w:type="auto"/>
            <w:shd w:val="clear" w:color="auto" w:fill="CCFFCC"/>
          </w:tcPr>
          <w:p w14:paraId="6529B4E4" w14:textId="5CEBEC5D" w:rsidR="00934BE3" w:rsidRPr="007E78D5" w:rsidRDefault="00934BE3" w:rsidP="00934BE3">
            <w:pPr>
              <w:jc w:val="center"/>
              <w:rPr>
                <w:rFonts w:ascii="Times" w:hAnsi="Times"/>
              </w:rPr>
            </w:pPr>
            <w:r w:rsidRPr="007E78D5">
              <w:rPr>
                <w:rFonts w:ascii="Times" w:hAnsi="Times"/>
              </w:rPr>
              <w:t>primary particles</w:t>
            </w:r>
            <w:r w:rsidR="00C338E8">
              <w:rPr>
                <w:rFonts w:ascii="Times" w:hAnsi="Times"/>
              </w:rPr>
              <w:t>, reserved for EA-Irrad</w:t>
            </w:r>
          </w:p>
        </w:tc>
        <w:tc>
          <w:tcPr>
            <w:tcW w:w="3352" w:type="dxa"/>
            <w:shd w:val="clear" w:color="auto" w:fill="CCFFCC"/>
          </w:tcPr>
          <w:p w14:paraId="0C0D89A4" w14:textId="77777777" w:rsidR="00934BE3" w:rsidRPr="007E78D5"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71FAD37E" w14:textId="77777777">
        <w:tc>
          <w:tcPr>
            <w:tcW w:w="0" w:type="auto"/>
            <w:shd w:val="clear" w:color="auto" w:fill="CCFFCC"/>
            <w:vAlign w:val="center"/>
          </w:tcPr>
          <w:p w14:paraId="2A3CFA07" w14:textId="628B69D2"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p>
        </w:tc>
        <w:tc>
          <w:tcPr>
            <w:tcW w:w="0" w:type="auto"/>
            <w:shd w:val="clear" w:color="auto" w:fill="CCFFCC"/>
          </w:tcPr>
          <w:p w14:paraId="0050B83D" w14:textId="77777777" w:rsidR="00934BE3" w:rsidRPr="007E78D5" w:rsidRDefault="00934BE3" w:rsidP="00934BE3">
            <w:pPr>
              <w:jc w:val="center"/>
              <w:rPr>
                <w:rFonts w:ascii="Times" w:hAnsi="Times"/>
              </w:rPr>
            </w:pPr>
            <w:r w:rsidRPr="007E78D5">
              <w:rPr>
                <w:rFonts w:ascii="Times" w:hAnsi="Times"/>
              </w:rPr>
              <w:t>T9</w:t>
            </w:r>
          </w:p>
        </w:tc>
        <w:tc>
          <w:tcPr>
            <w:tcW w:w="0" w:type="auto"/>
            <w:shd w:val="clear" w:color="auto" w:fill="CCFFCC"/>
          </w:tcPr>
          <w:p w14:paraId="33B89988" w14:textId="77777777" w:rsidR="00934BE3" w:rsidRPr="007E78D5" w:rsidRDefault="00934BE3" w:rsidP="00934BE3">
            <w:pPr>
              <w:jc w:val="center"/>
              <w:rPr>
                <w:rFonts w:ascii="Times" w:hAnsi="Times"/>
              </w:rPr>
            </w:pPr>
            <w:r w:rsidRPr="007E78D5">
              <w:rPr>
                <w:rFonts w:ascii="Times" w:hAnsi="Times"/>
              </w:rPr>
              <w:t>1 - 15</w:t>
            </w:r>
          </w:p>
        </w:tc>
        <w:tc>
          <w:tcPr>
            <w:tcW w:w="3352" w:type="dxa"/>
            <w:shd w:val="clear" w:color="auto" w:fill="CCFFCC"/>
          </w:tcPr>
          <w:p w14:paraId="4BE6D80A" w14:textId="77777777" w:rsidR="00934BE3" w:rsidRPr="007E78D5"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53B81CB3" w14:textId="77777777">
        <w:tc>
          <w:tcPr>
            <w:tcW w:w="0" w:type="auto"/>
            <w:shd w:val="clear" w:color="auto" w:fill="CCFFCC"/>
            <w:vAlign w:val="center"/>
          </w:tcPr>
          <w:p w14:paraId="3E907D23" w14:textId="348DD96A"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p>
        </w:tc>
        <w:tc>
          <w:tcPr>
            <w:tcW w:w="0" w:type="auto"/>
            <w:shd w:val="clear" w:color="auto" w:fill="CCFFCC"/>
          </w:tcPr>
          <w:p w14:paraId="481D8500" w14:textId="77777777" w:rsidR="00934BE3" w:rsidRPr="007E78D5" w:rsidRDefault="00934BE3" w:rsidP="00934BE3">
            <w:pPr>
              <w:jc w:val="center"/>
              <w:rPr>
                <w:rFonts w:ascii="Times" w:hAnsi="Times"/>
              </w:rPr>
            </w:pPr>
            <w:r w:rsidRPr="007E78D5">
              <w:rPr>
                <w:rFonts w:ascii="Times" w:hAnsi="Times"/>
              </w:rPr>
              <w:t>T10</w:t>
            </w:r>
          </w:p>
        </w:tc>
        <w:tc>
          <w:tcPr>
            <w:tcW w:w="0" w:type="auto"/>
            <w:shd w:val="clear" w:color="auto" w:fill="CCFFCC"/>
          </w:tcPr>
          <w:p w14:paraId="2F84304F" w14:textId="77777777" w:rsidR="00934BE3" w:rsidRPr="007E78D5" w:rsidRDefault="00934BE3" w:rsidP="00934BE3">
            <w:pPr>
              <w:jc w:val="center"/>
              <w:rPr>
                <w:rFonts w:ascii="Times" w:hAnsi="Times"/>
              </w:rPr>
            </w:pPr>
            <w:r w:rsidRPr="007E78D5">
              <w:rPr>
                <w:rFonts w:ascii="Times" w:hAnsi="Times"/>
              </w:rPr>
              <w:t>1 - 7</w:t>
            </w:r>
          </w:p>
        </w:tc>
        <w:tc>
          <w:tcPr>
            <w:tcW w:w="3352" w:type="dxa"/>
            <w:shd w:val="clear" w:color="auto" w:fill="CCFFCC"/>
          </w:tcPr>
          <w:p w14:paraId="7D3E2255" w14:textId="77777777" w:rsidR="00934BE3" w:rsidRPr="007E78D5"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583A082A" w14:textId="77777777">
        <w:tc>
          <w:tcPr>
            <w:tcW w:w="0" w:type="auto"/>
            <w:shd w:val="clear" w:color="auto" w:fill="CCFFCC"/>
            <w:vAlign w:val="center"/>
          </w:tcPr>
          <w:p w14:paraId="5931E8C0" w14:textId="1C5191A5"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p>
        </w:tc>
        <w:tc>
          <w:tcPr>
            <w:tcW w:w="0" w:type="auto"/>
            <w:shd w:val="clear" w:color="auto" w:fill="CCFFCC"/>
          </w:tcPr>
          <w:p w14:paraId="6ABAF2E7" w14:textId="77777777" w:rsidR="00934BE3" w:rsidRPr="007E78D5" w:rsidRDefault="00934BE3" w:rsidP="00934BE3">
            <w:pPr>
              <w:jc w:val="center"/>
              <w:rPr>
                <w:rFonts w:ascii="Times" w:hAnsi="Times"/>
              </w:rPr>
            </w:pPr>
            <w:r w:rsidRPr="007E78D5">
              <w:rPr>
                <w:rFonts w:ascii="Times" w:hAnsi="Times"/>
              </w:rPr>
              <w:t>T11</w:t>
            </w:r>
          </w:p>
        </w:tc>
        <w:tc>
          <w:tcPr>
            <w:tcW w:w="0" w:type="auto"/>
            <w:shd w:val="clear" w:color="auto" w:fill="CCFFCC"/>
          </w:tcPr>
          <w:p w14:paraId="21056A00" w14:textId="7695F328" w:rsidR="00934BE3" w:rsidRPr="007E78D5" w:rsidRDefault="00934BE3" w:rsidP="00934BE3">
            <w:pPr>
              <w:jc w:val="center"/>
              <w:rPr>
                <w:rFonts w:ascii="Times" w:hAnsi="Times"/>
              </w:rPr>
            </w:pPr>
            <w:r w:rsidRPr="007E78D5">
              <w:rPr>
                <w:rFonts w:ascii="Times" w:hAnsi="Times"/>
              </w:rPr>
              <w:t>1 - 3.5</w:t>
            </w:r>
            <w:r w:rsidR="007C397A">
              <w:rPr>
                <w:rFonts w:ascii="Times" w:hAnsi="Times"/>
              </w:rPr>
              <w:t>, reserved for CLOUD experi</w:t>
            </w:r>
            <w:r w:rsidR="00C338E8">
              <w:rPr>
                <w:rFonts w:ascii="Times" w:hAnsi="Times"/>
              </w:rPr>
              <w:t xml:space="preserve">ment </w:t>
            </w:r>
          </w:p>
        </w:tc>
        <w:tc>
          <w:tcPr>
            <w:tcW w:w="3352" w:type="dxa"/>
            <w:shd w:val="clear" w:color="auto" w:fill="CCFFCC"/>
          </w:tcPr>
          <w:p w14:paraId="67C052EC" w14:textId="77777777" w:rsidR="00934BE3" w:rsidRPr="007E78D5"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32EEAD51" w14:textId="77777777" w:rsidTr="00C338E8">
        <w:tc>
          <w:tcPr>
            <w:tcW w:w="7718" w:type="dxa"/>
            <w:gridSpan w:val="4"/>
            <w:shd w:val="clear" w:color="auto" w:fill="CCFFCC"/>
            <w:vAlign w:val="center"/>
          </w:tcPr>
          <w:p w14:paraId="45582AB2" w14:textId="77777777" w:rsidR="00934BE3" w:rsidRPr="007E78D5" w:rsidRDefault="00934BE3" w:rsidP="00934BE3">
            <w:pPr>
              <w:rPr>
                <w:rFonts w:ascii="Times" w:hAnsi="Times"/>
              </w:rPr>
            </w:pPr>
          </w:p>
          <w:p w14:paraId="626AB6AB" w14:textId="77777777" w:rsidR="00934BE3" w:rsidRPr="002D2C8F" w:rsidRDefault="00934BE3" w:rsidP="00934BE3">
            <w:pPr>
              <w:rPr>
                <w:rFonts w:ascii="Times" w:hAnsi="Times"/>
                <w:szCs w:val="18"/>
              </w:rPr>
            </w:pPr>
            <w:r w:rsidRPr="001870FD">
              <w:rPr>
                <w:rFonts w:ascii="Times" w:hAnsi="Times"/>
                <w:b/>
              </w:rPr>
              <w:t>Special requests, other requirements or comments:</w:t>
            </w:r>
            <w:r w:rsidRPr="007E78D5">
              <w:rPr>
                <w:rFonts w:ascii="Times" w:hAnsi="Times"/>
              </w:rPr>
              <w:t xml:space="preserv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097BC52F" w14:textId="77777777" w:rsidR="00934BE3" w:rsidRPr="007E78D5" w:rsidRDefault="00934BE3" w:rsidP="00934BE3">
      <w:pPr>
        <w:rPr>
          <w:rFonts w:ascii="Times" w:hAnsi="Times"/>
        </w:rPr>
      </w:pPr>
    </w:p>
    <w:p w14:paraId="6C485DDC" w14:textId="77777777" w:rsidR="00934BE3" w:rsidRPr="007E78D5" w:rsidRDefault="00934BE3" w:rsidP="00934BE3">
      <w:pPr>
        <w:rPr>
          <w:rFonts w:ascii="Times" w:hAnsi="Times"/>
        </w:rPr>
      </w:pPr>
    </w:p>
    <w:p w14:paraId="2F45AD32" w14:textId="77777777" w:rsidR="00934BE3" w:rsidRPr="007E78D5" w:rsidRDefault="00934BE3" w:rsidP="00934BE3">
      <w:pPr>
        <w:rPr>
          <w:rFonts w:ascii="Times" w:hAnsi="Times"/>
        </w:rPr>
      </w:pPr>
    </w:p>
    <w:p w14:paraId="1F121CC6" w14:textId="77777777" w:rsidR="00934BE3" w:rsidRPr="007E78D5" w:rsidRDefault="00934BE3" w:rsidP="00934BE3">
      <w:pPr>
        <w:rPr>
          <w:rFonts w:ascii="Times" w:hAnsi="Times"/>
          <w:b/>
          <w:sz w:val="24"/>
        </w:rPr>
      </w:pPr>
      <w:r w:rsidRPr="007E78D5">
        <w:rPr>
          <w:rFonts w:ascii="Times" w:hAnsi="Times"/>
          <w:b/>
          <w:sz w:val="24"/>
          <w:u w:val="single"/>
        </w:rPr>
        <w:t>2.2 SPS (North Area)</w:t>
      </w:r>
    </w:p>
    <w:p w14:paraId="14E6A7F5" w14:textId="77777777" w:rsidR="00934BE3" w:rsidRPr="002D2C8F" w:rsidRDefault="00934BE3" w:rsidP="00934BE3">
      <w:pPr>
        <w:rPr>
          <w:rFonts w:ascii="Times" w:hAnsi="Times"/>
          <w:b/>
        </w:rPr>
      </w:pPr>
    </w:p>
    <w:p w14:paraId="3104F3F0" w14:textId="00E92444" w:rsidR="00102673" w:rsidRPr="00102673" w:rsidRDefault="00934BE3" w:rsidP="00934BE3">
      <w:pPr>
        <w:rPr>
          <w:rFonts w:ascii="Times" w:hAnsi="Times"/>
        </w:rPr>
      </w:pPr>
      <w:r w:rsidRPr="002D2C8F">
        <w:rPr>
          <w:rFonts w:ascii="Times" w:hAnsi="Times"/>
          <w:b/>
        </w:rPr>
        <w:t>Particle type, momentum, polarity, intensity, beam size etc.</w:t>
      </w:r>
      <w:r w:rsidR="001871F8">
        <w:rPr>
          <w:rFonts w:ascii="Times" w:hAnsi="Times"/>
          <w:b/>
        </w:rPr>
        <w:t xml:space="preserve"> </w:t>
      </w:r>
      <w:r w:rsidR="00102673">
        <w:rPr>
          <w:rFonts w:ascii="Times" w:hAnsi="Times"/>
        </w:rPr>
        <w:t xml:space="preserve">(for details see </w:t>
      </w:r>
      <w:hyperlink r:id="rId15" w:history="1">
        <w:r w:rsidR="00102673" w:rsidRPr="00102673">
          <w:rPr>
            <w:rStyle w:val="Hyperlink"/>
            <w:rFonts w:ascii="Times" w:hAnsi="Times"/>
          </w:rPr>
          <w:t>http://sba.web.cern.ch/sba/Documentations/How2controlNAbeams.htm</w:t>
        </w:r>
      </w:hyperlink>
      <w:r w:rsidR="00102673">
        <w:rPr>
          <w:rFonts w:ascii="Times" w:hAnsi="Times"/>
        </w:rPr>
        <w:t>)</w:t>
      </w:r>
    </w:p>
    <w:tbl>
      <w:tblPr>
        <w:tblStyle w:val="TableGrid"/>
        <w:tblW w:w="0" w:type="auto"/>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1369"/>
        <w:gridCol w:w="1979"/>
        <w:gridCol w:w="1620"/>
        <w:gridCol w:w="2710"/>
      </w:tblGrid>
      <w:tr w:rsidR="00934BE3" w:rsidRPr="007E78D5" w14:paraId="4A99CB6C" w14:textId="77777777">
        <w:tc>
          <w:tcPr>
            <w:tcW w:w="7678" w:type="dxa"/>
            <w:gridSpan w:val="4"/>
            <w:vAlign w:val="center"/>
          </w:tcPr>
          <w:p w14:paraId="1D2761E0" w14:textId="0E5EE109" w:rsidR="00934BE3" w:rsidRPr="007E78D5" w:rsidRDefault="00934BE3" w:rsidP="00934BE3">
            <w:pPr>
              <w:rPr>
                <w:rFonts w:ascii="Times" w:hAnsi="Times"/>
              </w:rPr>
            </w:pPr>
            <w:r w:rsidRPr="007E78D5">
              <w:rPr>
                <w:rFonts w:ascii="Times" w:hAnsi="Times"/>
              </w:rPr>
              <w:t>North area beam characteristics:</w:t>
            </w:r>
          </w:p>
          <w:p w14:paraId="0AE2920A" w14:textId="5E22A51B" w:rsidR="00934BE3" w:rsidRPr="007E78D5" w:rsidRDefault="00934BE3" w:rsidP="00934BE3">
            <w:pPr>
              <w:rPr>
                <w:rFonts w:ascii="Times" w:hAnsi="Times"/>
              </w:rPr>
            </w:pPr>
            <w:r w:rsidRPr="007E78D5">
              <w:rPr>
                <w:rFonts w:ascii="Times" w:hAnsi="Times"/>
              </w:rPr>
              <w:sym w:font="Symbol" w:char="F0B7"/>
            </w:r>
            <w:r w:rsidRPr="007E78D5">
              <w:rPr>
                <w:rFonts w:ascii="Times" w:hAnsi="Times"/>
              </w:rPr>
              <w:t xml:space="preserve"> particle type: electrons (lower momenta), muons, hadrons, both polarities</w:t>
            </w:r>
            <w:r w:rsidR="00E04E34">
              <w:rPr>
                <w:rFonts w:ascii="Times" w:hAnsi="Times"/>
              </w:rPr>
              <w:t>.</w:t>
            </w:r>
          </w:p>
          <w:p w14:paraId="7224F1D8" w14:textId="77777777" w:rsidR="00934BE3" w:rsidRDefault="00934BE3" w:rsidP="00934BE3">
            <w:pPr>
              <w:rPr>
                <w:rFonts w:ascii="Times" w:hAnsi="Times"/>
              </w:rPr>
            </w:pPr>
            <w:r w:rsidRPr="007E78D5">
              <w:rPr>
                <w:rFonts w:ascii="Times" w:hAnsi="Times"/>
              </w:rPr>
              <w:sym w:font="Symbol" w:char="F0B7"/>
            </w:r>
            <w:r w:rsidRPr="007E78D5">
              <w:rPr>
                <w:rFonts w:ascii="Times" w:hAnsi="Times"/>
              </w:rPr>
              <w:t xml:space="preserve"> momentum and intensity: 20 – 250 GeV/c, typically 10</w:t>
            </w:r>
            <w:r w:rsidRPr="007E78D5">
              <w:rPr>
                <w:rFonts w:ascii="Times" w:hAnsi="Times"/>
                <w:vertAlign w:val="superscript"/>
              </w:rPr>
              <w:t>4</w:t>
            </w:r>
            <w:r w:rsidRPr="007E78D5">
              <w:rPr>
                <w:rFonts w:ascii="Times" w:hAnsi="Times"/>
              </w:rPr>
              <w:t xml:space="preserve"> particles per spill (</w:t>
            </w:r>
            <w:r w:rsidRPr="007E78D5">
              <w:rPr>
                <w:rFonts w:ascii="Times" w:hAnsi="Times"/>
              </w:rPr>
              <w:sym w:font="Symbol" w:char="F070"/>
            </w:r>
            <w:r w:rsidRPr="007E78D5">
              <w:rPr>
                <w:rFonts w:ascii="Times" w:hAnsi="Times"/>
                <w:vertAlign w:val="superscript"/>
              </w:rPr>
              <w:t>+</w:t>
            </w:r>
            <w:r w:rsidRPr="007E78D5">
              <w:rPr>
                <w:rFonts w:ascii="Times" w:hAnsi="Times"/>
              </w:rPr>
              <w:t>)</w:t>
            </w:r>
            <w:r w:rsidR="00E04E34">
              <w:rPr>
                <w:rFonts w:ascii="Times" w:hAnsi="Times"/>
              </w:rPr>
              <w:t>.</w:t>
            </w:r>
          </w:p>
          <w:p w14:paraId="31093DEF" w14:textId="77777777" w:rsidR="00E04E34" w:rsidRPr="007E78D5" w:rsidRDefault="00E04E34" w:rsidP="00934BE3">
            <w:pPr>
              <w:rPr>
                <w:rFonts w:ascii="Times" w:hAnsi="Times"/>
              </w:rPr>
            </w:pPr>
          </w:p>
        </w:tc>
      </w:tr>
      <w:tr w:rsidR="00934BE3" w:rsidRPr="007E78D5" w14:paraId="50D101C1" w14:textId="77777777">
        <w:tc>
          <w:tcPr>
            <w:tcW w:w="1369" w:type="dxa"/>
            <w:shd w:val="clear" w:color="auto" w:fill="CCFFFF"/>
            <w:vAlign w:val="center"/>
          </w:tcPr>
          <w:p w14:paraId="091DC0A9" w14:textId="77777777" w:rsidR="00934BE3" w:rsidRPr="007E78D5" w:rsidRDefault="00934BE3" w:rsidP="00934BE3">
            <w:pPr>
              <w:rPr>
                <w:rFonts w:ascii="Times" w:hAnsi="Times"/>
              </w:rPr>
            </w:pPr>
            <w:r w:rsidRPr="007E78D5">
              <w:rPr>
                <w:rFonts w:ascii="Times" w:hAnsi="Times"/>
              </w:rPr>
              <w:t>particle type</w:t>
            </w:r>
          </w:p>
        </w:tc>
        <w:tc>
          <w:tcPr>
            <w:tcW w:w="1979" w:type="dxa"/>
            <w:shd w:val="clear" w:color="auto" w:fill="CCFFFF"/>
            <w:vAlign w:val="center"/>
          </w:tcPr>
          <w:p w14:paraId="5574BF60" w14:textId="2A1ABF9D"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216F82">
              <w:rPr>
                <w:rFonts w:ascii="Verdana" w:hAnsi="Verdana"/>
                <w:sz w:val="18"/>
                <w:szCs w:val="18"/>
              </w:rPr>
              <w:t xml:space="preserve"> </w:t>
            </w:r>
            <w:r w:rsidRPr="007E78D5">
              <w:rPr>
                <w:rFonts w:ascii="Times" w:hAnsi="Times"/>
              </w:rPr>
              <w:t>electrons</w:t>
            </w:r>
          </w:p>
        </w:tc>
        <w:tc>
          <w:tcPr>
            <w:tcW w:w="1620" w:type="dxa"/>
            <w:shd w:val="clear" w:color="auto" w:fill="CCFFFF"/>
            <w:vAlign w:val="center"/>
          </w:tcPr>
          <w:p w14:paraId="7ADEB79D" w14:textId="2852BA5B"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216F82">
              <w:rPr>
                <w:rFonts w:ascii="Verdana" w:hAnsi="Verdana"/>
                <w:sz w:val="18"/>
                <w:szCs w:val="18"/>
              </w:rPr>
              <w:t xml:space="preserve"> </w:t>
            </w:r>
            <w:r w:rsidRPr="007E78D5">
              <w:rPr>
                <w:rFonts w:ascii="Times" w:hAnsi="Times"/>
              </w:rPr>
              <w:t>muons</w:t>
            </w:r>
          </w:p>
        </w:tc>
        <w:tc>
          <w:tcPr>
            <w:tcW w:w="2710" w:type="dxa"/>
            <w:shd w:val="clear" w:color="auto" w:fill="CCFFFF"/>
            <w:vAlign w:val="center"/>
          </w:tcPr>
          <w:p w14:paraId="4D36F7E6" w14:textId="609F8BB7"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216F82">
              <w:rPr>
                <w:rFonts w:ascii="Verdana" w:hAnsi="Verdana"/>
                <w:sz w:val="18"/>
                <w:szCs w:val="18"/>
              </w:rPr>
              <w:t xml:space="preserve"> </w:t>
            </w:r>
            <w:r w:rsidRPr="007E78D5">
              <w:rPr>
                <w:rFonts w:ascii="Times" w:hAnsi="Times"/>
              </w:rPr>
              <w:t>hadrons</w:t>
            </w:r>
          </w:p>
        </w:tc>
      </w:tr>
      <w:tr w:rsidR="00934BE3" w:rsidRPr="007E78D5" w14:paraId="0B31E7B0" w14:textId="77777777">
        <w:tc>
          <w:tcPr>
            <w:tcW w:w="1369" w:type="dxa"/>
            <w:shd w:val="clear" w:color="auto" w:fill="CCFFFF"/>
            <w:vAlign w:val="center"/>
          </w:tcPr>
          <w:p w14:paraId="7D3D22B9" w14:textId="77777777" w:rsidR="00934BE3" w:rsidRPr="007E78D5" w:rsidRDefault="00934BE3" w:rsidP="00934BE3">
            <w:pPr>
              <w:rPr>
                <w:rFonts w:ascii="Times" w:hAnsi="Times"/>
              </w:rPr>
            </w:pPr>
            <w:r w:rsidRPr="007E78D5">
              <w:rPr>
                <w:rFonts w:ascii="Times" w:hAnsi="Times"/>
              </w:rPr>
              <w:t>Polarity</w:t>
            </w:r>
          </w:p>
        </w:tc>
        <w:tc>
          <w:tcPr>
            <w:tcW w:w="1979" w:type="dxa"/>
            <w:shd w:val="clear" w:color="auto" w:fill="CCFFFF"/>
            <w:vAlign w:val="center"/>
          </w:tcPr>
          <w:p w14:paraId="2D6A1CB4" w14:textId="4EAB7057"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7E78D5">
              <w:rPr>
                <w:rFonts w:ascii="Times" w:hAnsi="Times"/>
              </w:rPr>
              <w:t xml:space="preserve"> positive</w:t>
            </w:r>
          </w:p>
        </w:tc>
        <w:tc>
          <w:tcPr>
            <w:tcW w:w="1620" w:type="dxa"/>
            <w:shd w:val="clear" w:color="auto" w:fill="CCFFFF"/>
            <w:vAlign w:val="center"/>
          </w:tcPr>
          <w:p w14:paraId="5ADBE4DB" w14:textId="32B8C01F"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7E78D5">
              <w:rPr>
                <w:rFonts w:ascii="Times" w:hAnsi="Times"/>
              </w:rPr>
              <w:t xml:space="preserve"> negative</w:t>
            </w:r>
          </w:p>
        </w:tc>
        <w:tc>
          <w:tcPr>
            <w:tcW w:w="2710" w:type="dxa"/>
            <w:shd w:val="clear" w:color="auto" w:fill="CCFFFF"/>
            <w:vAlign w:val="center"/>
          </w:tcPr>
          <w:p w14:paraId="40E779A1" w14:textId="7E8E02B9" w:rsidR="00934BE3" w:rsidRPr="007E78D5" w:rsidRDefault="00934BE3" w:rsidP="00934BE3">
            <w:pPr>
              <w:rPr>
                <w:rFonts w:ascii="Times" w:hAnsi="Times"/>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r w:rsidRPr="00216F82">
              <w:rPr>
                <w:rFonts w:ascii="Verdana" w:hAnsi="Verdana"/>
                <w:sz w:val="18"/>
                <w:szCs w:val="18"/>
              </w:rPr>
              <w:t xml:space="preserve"> </w:t>
            </w:r>
            <w:r w:rsidRPr="007E78D5">
              <w:rPr>
                <w:rFonts w:ascii="Times" w:hAnsi="Times"/>
              </w:rPr>
              <w:t>polarity does not matter</w:t>
            </w:r>
          </w:p>
        </w:tc>
      </w:tr>
      <w:tr w:rsidR="00934BE3" w:rsidRPr="007E78D5" w14:paraId="415848FB" w14:textId="77777777">
        <w:tc>
          <w:tcPr>
            <w:tcW w:w="7678" w:type="dxa"/>
            <w:gridSpan w:val="4"/>
            <w:shd w:val="clear" w:color="auto" w:fill="CCFFFF"/>
            <w:vAlign w:val="center"/>
          </w:tcPr>
          <w:p w14:paraId="14920862" w14:textId="44BF8E3C" w:rsidR="00934BE3" w:rsidRPr="007E78D5" w:rsidRDefault="00934BE3" w:rsidP="008A64F7">
            <w:pPr>
              <w:rPr>
                <w:rFonts w:ascii="Times" w:hAnsi="Times"/>
              </w:rPr>
            </w:pPr>
            <w:r w:rsidRPr="007E78D5">
              <w:rPr>
                <w:rFonts w:ascii="Times" w:hAnsi="Times"/>
              </w:rPr>
              <w:t xml:space="preserve">momentum: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2BCDAEA4" w14:textId="77777777">
        <w:tc>
          <w:tcPr>
            <w:tcW w:w="7678" w:type="dxa"/>
            <w:gridSpan w:val="4"/>
            <w:shd w:val="clear" w:color="auto" w:fill="CCFFFF"/>
            <w:vAlign w:val="center"/>
          </w:tcPr>
          <w:p w14:paraId="72F4938E" w14:textId="77777777" w:rsidR="00934BE3" w:rsidRPr="007E78D5" w:rsidRDefault="00934BE3" w:rsidP="00934BE3">
            <w:pPr>
              <w:rPr>
                <w:rFonts w:ascii="Times" w:hAnsi="Times"/>
              </w:rPr>
            </w:pPr>
            <w:r w:rsidRPr="007E78D5">
              <w:rPr>
                <w:rFonts w:ascii="Times" w:hAnsi="Times"/>
              </w:rPr>
              <w:t xml:space="preserve">intensity: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1289F791" w14:textId="77777777">
        <w:tc>
          <w:tcPr>
            <w:tcW w:w="7678" w:type="dxa"/>
            <w:gridSpan w:val="4"/>
            <w:shd w:val="clear" w:color="auto" w:fill="CCFFFF"/>
            <w:vAlign w:val="center"/>
          </w:tcPr>
          <w:p w14:paraId="0CB18D64" w14:textId="77777777" w:rsidR="00934BE3" w:rsidRPr="007E78D5" w:rsidRDefault="00934BE3" w:rsidP="00934BE3">
            <w:pPr>
              <w:rPr>
                <w:rFonts w:ascii="Times" w:hAnsi="Times"/>
              </w:rPr>
            </w:pPr>
            <w:r w:rsidRPr="007E78D5">
              <w:rPr>
                <w:rFonts w:ascii="Times" w:hAnsi="Times"/>
              </w:rPr>
              <w:t xml:space="preserve">beam size: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48DDE914" w14:textId="77777777">
        <w:tc>
          <w:tcPr>
            <w:tcW w:w="7678" w:type="dxa"/>
            <w:gridSpan w:val="4"/>
            <w:shd w:val="clear" w:color="auto" w:fill="CCFFFF"/>
            <w:vAlign w:val="center"/>
          </w:tcPr>
          <w:p w14:paraId="51EB3F08" w14:textId="77777777" w:rsidR="00934BE3" w:rsidRPr="007E78D5" w:rsidRDefault="00934BE3" w:rsidP="00934BE3">
            <w:pPr>
              <w:rPr>
                <w:rFonts w:ascii="Times" w:hAnsi="Times"/>
              </w:rPr>
            </w:pPr>
            <w:r w:rsidRPr="007E78D5">
              <w:rPr>
                <w:rFonts w:ascii="Times" w:hAnsi="Times"/>
              </w:rPr>
              <w:t xml:space="preserve">other requirements or comments: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04436F93" w14:textId="77777777" w:rsidR="00934BE3" w:rsidRPr="002D2C8F" w:rsidRDefault="00934BE3" w:rsidP="00934BE3">
      <w:pPr>
        <w:rPr>
          <w:rFonts w:ascii="Times" w:hAnsi="Times"/>
          <w:b/>
        </w:rPr>
      </w:pPr>
    </w:p>
    <w:p w14:paraId="2A1BFC92" w14:textId="7BC7FA73" w:rsidR="00934BE3" w:rsidRDefault="00934BE3" w:rsidP="00934BE3">
      <w:pPr>
        <w:rPr>
          <w:rFonts w:ascii="Times" w:hAnsi="Times"/>
          <w:b/>
        </w:rPr>
      </w:pPr>
      <w:r w:rsidRPr="002D2C8F">
        <w:rPr>
          <w:rFonts w:ascii="Times" w:hAnsi="Times"/>
          <w:b/>
        </w:rPr>
        <w:t xml:space="preserve">Preferred beam line </w:t>
      </w:r>
      <w:r w:rsidRPr="007E78D5">
        <w:rPr>
          <w:rFonts w:ascii="Times" w:hAnsi="Times"/>
        </w:rPr>
        <w:t xml:space="preserve">If you would like to use a preferred beam line, please indicate beam line and reason. </w:t>
      </w:r>
      <w:r w:rsidRPr="00B802B9">
        <w:rPr>
          <w:rFonts w:ascii="Times" w:hAnsi="Times"/>
          <w:b/>
        </w:rPr>
        <w:t>In addition, indic</w:t>
      </w:r>
      <w:r w:rsidR="000647A1">
        <w:rPr>
          <w:rFonts w:ascii="Times" w:hAnsi="Times"/>
          <w:b/>
        </w:rPr>
        <w:t>ate if you need lower or higher</w:t>
      </w:r>
      <w:r w:rsidRPr="00B802B9">
        <w:rPr>
          <w:rFonts w:ascii="Times" w:hAnsi="Times"/>
          <w:b/>
        </w:rPr>
        <w:t xml:space="preserve"> momenta (20 GeV/c or below and higher than 250 GeV/c), higher intensities or primary protons</w:t>
      </w:r>
      <w:r w:rsidR="009A678A">
        <w:rPr>
          <w:rFonts w:ascii="Times" w:hAnsi="Times"/>
          <w:b/>
        </w:rPr>
        <w:t>/ions</w:t>
      </w:r>
      <w:r w:rsidRPr="00B802B9">
        <w:rPr>
          <w:rFonts w:ascii="Times" w:hAnsi="Times"/>
          <w:b/>
        </w:rPr>
        <w:t>!</w:t>
      </w:r>
    </w:p>
    <w:p w14:paraId="68EBC998" w14:textId="77777777" w:rsidR="00E04E34" w:rsidRPr="007E78D5" w:rsidRDefault="00E04E34" w:rsidP="00934BE3">
      <w:pPr>
        <w:rPr>
          <w:rFonts w:ascii="Times" w:hAnsi="Times"/>
        </w:rPr>
      </w:pPr>
    </w:p>
    <w:tbl>
      <w:tblPr>
        <w:tblStyle w:val="TableGrid"/>
        <w:tblW w:w="0" w:type="auto"/>
        <w:tblBorders>
          <w:top w:val="none" w:sz="0" w:space="0" w:color="auto"/>
          <w:left w:val="none" w:sz="0" w:space="0" w:color="auto"/>
          <w:bottom w:val="none" w:sz="0" w:space="0" w:color="auto"/>
          <w:right w:val="none" w:sz="0" w:space="0" w:color="auto"/>
        </w:tblBorders>
        <w:shd w:val="clear" w:color="auto" w:fill="FFFF99"/>
        <w:tblLook w:val="00A0" w:firstRow="1" w:lastRow="0" w:firstColumn="1" w:lastColumn="0" w:noHBand="0" w:noVBand="0"/>
      </w:tblPr>
      <w:tblGrid>
        <w:gridCol w:w="435"/>
        <w:gridCol w:w="1293"/>
        <w:gridCol w:w="5940"/>
      </w:tblGrid>
      <w:tr w:rsidR="00934BE3" w:rsidRPr="007E78D5" w14:paraId="144ED427" w14:textId="77777777">
        <w:tc>
          <w:tcPr>
            <w:tcW w:w="0" w:type="auto"/>
            <w:shd w:val="clear" w:color="auto" w:fill="CCFFFF"/>
          </w:tcPr>
          <w:p w14:paraId="0EB5404A" w14:textId="77777777" w:rsidR="00934BE3" w:rsidRPr="007E78D5" w:rsidRDefault="00934BE3" w:rsidP="00934BE3">
            <w:pPr>
              <w:rPr>
                <w:rFonts w:ascii="Times" w:hAnsi="Times"/>
              </w:rPr>
            </w:pPr>
          </w:p>
        </w:tc>
        <w:tc>
          <w:tcPr>
            <w:tcW w:w="1293" w:type="dxa"/>
            <w:shd w:val="clear" w:color="auto" w:fill="CCFFFF"/>
          </w:tcPr>
          <w:p w14:paraId="5A7002CA" w14:textId="77777777" w:rsidR="00934BE3" w:rsidRPr="007E78D5" w:rsidRDefault="00934BE3" w:rsidP="00934BE3">
            <w:pPr>
              <w:rPr>
                <w:rFonts w:ascii="Times" w:hAnsi="Times"/>
              </w:rPr>
            </w:pPr>
            <w:r w:rsidRPr="007E78D5">
              <w:rPr>
                <w:rFonts w:ascii="Times" w:hAnsi="Times"/>
              </w:rPr>
              <w:t>beam line</w:t>
            </w:r>
          </w:p>
        </w:tc>
        <w:tc>
          <w:tcPr>
            <w:tcW w:w="5940" w:type="dxa"/>
            <w:shd w:val="clear" w:color="auto" w:fill="CCFFFF"/>
          </w:tcPr>
          <w:p w14:paraId="1627EA29" w14:textId="77777777" w:rsidR="00934BE3" w:rsidRPr="007E78D5" w:rsidRDefault="00934BE3" w:rsidP="00934BE3">
            <w:pPr>
              <w:rPr>
                <w:rFonts w:ascii="Times" w:hAnsi="Times"/>
              </w:rPr>
            </w:pPr>
            <w:r w:rsidRPr="007E78D5">
              <w:rPr>
                <w:rFonts w:ascii="Times" w:hAnsi="Times"/>
              </w:rPr>
              <w:t xml:space="preserve">your comment      </w:t>
            </w:r>
          </w:p>
        </w:tc>
      </w:tr>
      <w:tr w:rsidR="00934BE3" w:rsidRPr="007E78D5" w14:paraId="2BCAFBA2" w14:textId="77777777">
        <w:tc>
          <w:tcPr>
            <w:tcW w:w="0" w:type="auto"/>
            <w:shd w:val="clear" w:color="auto" w:fill="CCFFFF"/>
            <w:vAlign w:val="center"/>
          </w:tcPr>
          <w:p w14:paraId="2F2DAAEB" w14:textId="35B96784" w:rsidR="00934BE3" w:rsidRPr="00216F82" w:rsidRDefault="00934BE3" w:rsidP="00934BE3">
            <w:pPr>
              <w:rPr>
                <w:rFonts w:ascii="Verdana" w:hAnsi="Verdana"/>
                <w:sz w:val="18"/>
                <w:szCs w:val="18"/>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p>
        </w:tc>
        <w:tc>
          <w:tcPr>
            <w:tcW w:w="1293" w:type="dxa"/>
            <w:shd w:val="clear" w:color="auto" w:fill="CCFFFF"/>
          </w:tcPr>
          <w:p w14:paraId="0602CF8B" w14:textId="77777777" w:rsidR="00934BE3" w:rsidRPr="007E78D5" w:rsidRDefault="00934BE3" w:rsidP="00934BE3">
            <w:pPr>
              <w:jc w:val="center"/>
              <w:rPr>
                <w:rFonts w:ascii="Times" w:hAnsi="Times"/>
              </w:rPr>
            </w:pPr>
            <w:r w:rsidRPr="007E78D5">
              <w:rPr>
                <w:rFonts w:ascii="Times" w:hAnsi="Times"/>
              </w:rPr>
              <w:t>H2</w:t>
            </w:r>
          </w:p>
        </w:tc>
        <w:tc>
          <w:tcPr>
            <w:tcW w:w="5940" w:type="dxa"/>
            <w:shd w:val="clear" w:color="auto" w:fill="CCFFFF"/>
          </w:tcPr>
          <w:p w14:paraId="34E0B6A1" w14:textId="77777777" w:rsidR="00934BE3" w:rsidRPr="002D2C8F" w:rsidRDefault="00934BE3" w:rsidP="00934BE3">
            <w:pPr>
              <w:rPr>
                <w:rFonts w:ascii="Times" w:hAnsi="Times"/>
                <w:szCs w:val="18"/>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41CAC107" w14:textId="77777777">
        <w:tc>
          <w:tcPr>
            <w:tcW w:w="0" w:type="auto"/>
            <w:shd w:val="clear" w:color="auto" w:fill="CCFFFF"/>
            <w:vAlign w:val="center"/>
          </w:tcPr>
          <w:p w14:paraId="252431B9" w14:textId="3474D158" w:rsidR="00934BE3" w:rsidRPr="00216F82" w:rsidRDefault="00934BE3" w:rsidP="00934BE3">
            <w:pPr>
              <w:rPr>
                <w:rFonts w:ascii="Verdana" w:hAnsi="Verdana"/>
                <w:sz w:val="18"/>
                <w:szCs w:val="18"/>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p>
        </w:tc>
        <w:tc>
          <w:tcPr>
            <w:tcW w:w="1293" w:type="dxa"/>
            <w:shd w:val="clear" w:color="auto" w:fill="CCFFFF"/>
          </w:tcPr>
          <w:p w14:paraId="78943EB3" w14:textId="77777777" w:rsidR="00934BE3" w:rsidRPr="007E78D5" w:rsidRDefault="00934BE3" w:rsidP="00934BE3">
            <w:pPr>
              <w:jc w:val="center"/>
              <w:rPr>
                <w:rFonts w:ascii="Times" w:hAnsi="Times"/>
              </w:rPr>
            </w:pPr>
            <w:r w:rsidRPr="007E78D5">
              <w:rPr>
                <w:rFonts w:ascii="Times" w:hAnsi="Times"/>
              </w:rPr>
              <w:t>H4</w:t>
            </w:r>
          </w:p>
        </w:tc>
        <w:tc>
          <w:tcPr>
            <w:tcW w:w="5940" w:type="dxa"/>
            <w:shd w:val="clear" w:color="auto" w:fill="CCFFFF"/>
          </w:tcPr>
          <w:p w14:paraId="6A365794" w14:textId="77777777" w:rsidR="00934BE3" w:rsidRPr="002D2C8F" w:rsidRDefault="00934BE3" w:rsidP="00934BE3">
            <w:pPr>
              <w:rPr>
                <w:rFonts w:ascii="Times" w:hAnsi="Times"/>
                <w:szCs w:val="18"/>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0A24FC0F" w14:textId="77777777">
        <w:tc>
          <w:tcPr>
            <w:tcW w:w="0" w:type="auto"/>
            <w:shd w:val="clear" w:color="auto" w:fill="CCFFFF"/>
            <w:vAlign w:val="center"/>
          </w:tcPr>
          <w:p w14:paraId="1A5BF17A" w14:textId="2D301E0E" w:rsidR="00934BE3" w:rsidRPr="00216F82" w:rsidRDefault="00934BE3" w:rsidP="00934BE3">
            <w:pPr>
              <w:rPr>
                <w:rFonts w:ascii="Verdana" w:hAnsi="Verdana"/>
                <w:sz w:val="18"/>
                <w:szCs w:val="18"/>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p>
        </w:tc>
        <w:tc>
          <w:tcPr>
            <w:tcW w:w="1293" w:type="dxa"/>
            <w:shd w:val="clear" w:color="auto" w:fill="CCFFFF"/>
          </w:tcPr>
          <w:p w14:paraId="544B972E" w14:textId="77777777" w:rsidR="00934BE3" w:rsidRPr="007E78D5" w:rsidRDefault="00934BE3" w:rsidP="00934BE3">
            <w:pPr>
              <w:jc w:val="center"/>
              <w:rPr>
                <w:rFonts w:ascii="Times" w:hAnsi="Times"/>
              </w:rPr>
            </w:pPr>
            <w:r w:rsidRPr="007E78D5">
              <w:rPr>
                <w:rFonts w:ascii="Times" w:hAnsi="Times"/>
              </w:rPr>
              <w:t>H6</w:t>
            </w:r>
          </w:p>
        </w:tc>
        <w:tc>
          <w:tcPr>
            <w:tcW w:w="5940" w:type="dxa"/>
            <w:shd w:val="clear" w:color="auto" w:fill="CCFFFF"/>
          </w:tcPr>
          <w:p w14:paraId="72F3B2F3" w14:textId="77777777" w:rsidR="00934BE3" w:rsidRPr="002D2C8F" w:rsidRDefault="00934BE3" w:rsidP="00934BE3">
            <w:pPr>
              <w:rPr>
                <w:rFonts w:ascii="Times" w:hAnsi="Times"/>
                <w:szCs w:val="18"/>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3B31921A" w14:textId="77777777">
        <w:tc>
          <w:tcPr>
            <w:tcW w:w="0" w:type="auto"/>
            <w:shd w:val="clear" w:color="auto" w:fill="CCFFFF"/>
            <w:vAlign w:val="center"/>
          </w:tcPr>
          <w:p w14:paraId="47E66E97" w14:textId="084192C0" w:rsidR="00934BE3" w:rsidRPr="00216F82" w:rsidRDefault="00934BE3" w:rsidP="00934BE3">
            <w:pPr>
              <w:rPr>
                <w:rFonts w:ascii="Verdana" w:hAnsi="Verdana"/>
                <w:sz w:val="18"/>
                <w:szCs w:val="18"/>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p>
        </w:tc>
        <w:tc>
          <w:tcPr>
            <w:tcW w:w="1293" w:type="dxa"/>
            <w:shd w:val="clear" w:color="auto" w:fill="CCFFFF"/>
          </w:tcPr>
          <w:p w14:paraId="6E2D77F6" w14:textId="77777777" w:rsidR="00934BE3" w:rsidRPr="007E78D5" w:rsidRDefault="00934BE3" w:rsidP="00934BE3">
            <w:pPr>
              <w:jc w:val="center"/>
              <w:rPr>
                <w:rFonts w:ascii="Times" w:hAnsi="Times"/>
              </w:rPr>
            </w:pPr>
            <w:r w:rsidRPr="007E78D5">
              <w:rPr>
                <w:rFonts w:ascii="Times" w:hAnsi="Times"/>
              </w:rPr>
              <w:t>H8</w:t>
            </w:r>
          </w:p>
        </w:tc>
        <w:tc>
          <w:tcPr>
            <w:tcW w:w="5940" w:type="dxa"/>
            <w:shd w:val="clear" w:color="auto" w:fill="CCFFFF"/>
          </w:tcPr>
          <w:p w14:paraId="616001CA" w14:textId="77777777" w:rsidR="00934BE3" w:rsidRPr="002D2C8F" w:rsidRDefault="00934BE3" w:rsidP="00934BE3">
            <w:pPr>
              <w:rPr>
                <w:rFonts w:ascii="Times" w:hAnsi="Times"/>
                <w:szCs w:val="18"/>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67CE2FEC" w14:textId="77777777">
        <w:tc>
          <w:tcPr>
            <w:tcW w:w="0" w:type="auto"/>
            <w:shd w:val="clear" w:color="auto" w:fill="CCFFFF"/>
            <w:vAlign w:val="center"/>
          </w:tcPr>
          <w:p w14:paraId="77BEC29D" w14:textId="7671667F" w:rsidR="00934BE3" w:rsidRPr="00216F82" w:rsidRDefault="00934BE3" w:rsidP="00934BE3">
            <w:pPr>
              <w:rPr>
                <w:rFonts w:ascii="Verdana" w:hAnsi="Verdana"/>
                <w:sz w:val="18"/>
                <w:szCs w:val="18"/>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p>
        </w:tc>
        <w:tc>
          <w:tcPr>
            <w:tcW w:w="1293" w:type="dxa"/>
            <w:shd w:val="clear" w:color="auto" w:fill="CCFFFF"/>
          </w:tcPr>
          <w:p w14:paraId="6C3CF2B3" w14:textId="77777777" w:rsidR="00934BE3" w:rsidRPr="007E78D5" w:rsidRDefault="00934BE3" w:rsidP="00934BE3">
            <w:pPr>
              <w:jc w:val="center"/>
              <w:rPr>
                <w:rFonts w:ascii="Times" w:hAnsi="Times"/>
              </w:rPr>
            </w:pPr>
            <w:r w:rsidRPr="007E78D5">
              <w:rPr>
                <w:rFonts w:ascii="Times" w:hAnsi="Times"/>
              </w:rPr>
              <w:t>M2</w:t>
            </w:r>
          </w:p>
        </w:tc>
        <w:tc>
          <w:tcPr>
            <w:tcW w:w="5940" w:type="dxa"/>
            <w:shd w:val="clear" w:color="auto" w:fill="CCFFFF"/>
          </w:tcPr>
          <w:p w14:paraId="7937ABFE" w14:textId="191E2DE5" w:rsidR="00934BE3" w:rsidRPr="002D2C8F" w:rsidRDefault="00E04E34" w:rsidP="00934BE3">
            <w:pPr>
              <w:rPr>
                <w:rFonts w:ascii="Times" w:hAnsi="Times"/>
                <w:szCs w:val="18"/>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1C1483CB" w14:textId="77777777">
        <w:tc>
          <w:tcPr>
            <w:tcW w:w="0" w:type="auto"/>
            <w:shd w:val="clear" w:color="auto" w:fill="CCFFFF"/>
            <w:vAlign w:val="center"/>
          </w:tcPr>
          <w:p w14:paraId="6C116C4A" w14:textId="0982EB13" w:rsidR="00934BE3" w:rsidRPr="00216F82" w:rsidRDefault="00934BE3" w:rsidP="00934BE3">
            <w:pPr>
              <w:rPr>
                <w:rFonts w:ascii="Verdana" w:hAnsi="Verdana"/>
                <w:sz w:val="18"/>
                <w:szCs w:val="18"/>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p>
        </w:tc>
        <w:tc>
          <w:tcPr>
            <w:tcW w:w="1293" w:type="dxa"/>
            <w:shd w:val="clear" w:color="auto" w:fill="CCFFFF"/>
          </w:tcPr>
          <w:p w14:paraId="737440E0" w14:textId="77777777" w:rsidR="00934BE3" w:rsidRPr="007E78D5" w:rsidRDefault="00934BE3" w:rsidP="00934BE3">
            <w:pPr>
              <w:jc w:val="center"/>
              <w:rPr>
                <w:rFonts w:ascii="Times" w:hAnsi="Times"/>
              </w:rPr>
            </w:pPr>
            <w:r w:rsidRPr="007E78D5">
              <w:rPr>
                <w:rFonts w:ascii="Times" w:hAnsi="Times"/>
              </w:rPr>
              <w:t>K12</w:t>
            </w:r>
          </w:p>
        </w:tc>
        <w:tc>
          <w:tcPr>
            <w:tcW w:w="5940" w:type="dxa"/>
            <w:shd w:val="clear" w:color="auto" w:fill="CCFFFF"/>
          </w:tcPr>
          <w:p w14:paraId="4DE9C417" w14:textId="35D37904" w:rsidR="00934BE3" w:rsidRPr="002D2C8F" w:rsidRDefault="00E04E34" w:rsidP="00934BE3">
            <w:pPr>
              <w:rPr>
                <w:rFonts w:ascii="Times" w:hAnsi="Times"/>
                <w:szCs w:val="18"/>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5A0D773B" w14:textId="77777777">
        <w:tc>
          <w:tcPr>
            <w:tcW w:w="0" w:type="auto"/>
            <w:shd w:val="clear" w:color="auto" w:fill="CCFFFF"/>
            <w:vAlign w:val="center"/>
          </w:tcPr>
          <w:p w14:paraId="5A10C9A1" w14:textId="354B1D76" w:rsidR="00934BE3" w:rsidRPr="00216F82" w:rsidRDefault="00934BE3" w:rsidP="00934BE3">
            <w:pPr>
              <w:rPr>
                <w:rFonts w:ascii="Verdana" w:hAnsi="Verdana"/>
                <w:sz w:val="18"/>
                <w:szCs w:val="18"/>
              </w:rPr>
            </w:pPr>
            <w:r w:rsidRPr="00216F82">
              <w:rPr>
                <w:rFonts w:ascii="Verdana" w:hAnsi="Verdana"/>
                <w:sz w:val="18"/>
                <w:szCs w:val="18"/>
              </w:rPr>
              <w:fldChar w:fldCharType="begin">
                <w:ffData>
                  <w:name w:val="Check1"/>
                  <w:enabled/>
                  <w:calcOnExit w:val="0"/>
                  <w:checkBox>
                    <w:sizeAuto/>
                    <w:default w:val="0"/>
                  </w:checkBox>
                </w:ffData>
              </w:fldChar>
            </w:r>
            <w:r w:rsidRPr="00216F82">
              <w:rPr>
                <w:rFonts w:ascii="Verdana" w:hAnsi="Verdana"/>
                <w:sz w:val="18"/>
                <w:szCs w:val="18"/>
              </w:rPr>
              <w:instrText xml:space="preserve"> FORMCHECKBOX </w:instrText>
            </w:r>
            <w:r w:rsidR="00D84005" w:rsidRPr="00216F82">
              <w:rPr>
                <w:rFonts w:ascii="Verdana" w:hAnsi="Verdana"/>
                <w:sz w:val="18"/>
                <w:szCs w:val="18"/>
              </w:rPr>
            </w:r>
            <w:r w:rsidR="005B0120">
              <w:rPr>
                <w:rFonts w:ascii="Verdana" w:hAnsi="Verdana"/>
                <w:sz w:val="18"/>
                <w:szCs w:val="18"/>
              </w:rPr>
              <w:fldChar w:fldCharType="separate"/>
            </w:r>
            <w:r w:rsidRPr="00216F82">
              <w:rPr>
                <w:rFonts w:ascii="Verdana" w:hAnsi="Verdana"/>
                <w:sz w:val="18"/>
                <w:szCs w:val="18"/>
              </w:rPr>
              <w:fldChar w:fldCharType="end"/>
            </w:r>
          </w:p>
        </w:tc>
        <w:tc>
          <w:tcPr>
            <w:tcW w:w="1293" w:type="dxa"/>
            <w:shd w:val="clear" w:color="auto" w:fill="CCFFFF"/>
          </w:tcPr>
          <w:p w14:paraId="5113F8E2" w14:textId="77777777" w:rsidR="00934BE3" w:rsidRPr="007E78D5" w:rsidRDefault="00934BE3" w:rsidP="00934BE3">
            <w:pPr>
              <w:jc w:val="center"/>
              <w:rPr>
                <w:rFonts w:ascii="Times" w:hAnsi="Times"/>
              </w:rPr>
            </w:pPr>
            <w:r w:rsidRPr="007E78D5">
              <w:rPr>
                <w:rFonts w:ascii="Times" w:hAnsi="Times"/>
              </w:rPr>
              <w:t>P41/61</w:t>
            </w:r>
          </w:p>
        </w:tc>
        <w:tc>
          <w:tcPr>
            <w:tcW w:w="5940" w:type="dxa"/>
            <w:shd w:val="clear" w:color="auto" w:fill="CCFFFF"/>
          </w:tcPr>
          <w:p w14:paraId="063FD650" w14:textId="0CD66B98" w:rsidR="00934BE3" w:rsidRPr="002D2C8F" w:rsidRDefault="00E04E34" w:rsidP="00934BE3">
            <w:pPr>
              <w:rPr>
                <w:rFonts w:ascii="Times" w:hAnsi="Times"/>
                <w:szCs w:val="18"/>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7E78D5" w14:paraId="291E8BD1" w14:textId="77777777">
        <w:tc>
          <w:tcPr>
            <w:tcW w:w="7668" w:type="dxa"/>
            <w:gridSpan w:val="3"/>
            <w:shd w:val="clear" w:color="auto" w:fill="CCFFFF"/>
            <w:vAlign w:val="center"/>
          </w:tcPr>
          <w:p w14:paraId="51A3E6CD" w14:textId="77777777" w:rsidR="00934BE3" w:rsidRPr="002D2C8F" w:rsidRDefault="00934BE3" w:rsidP="00934BE3">
            <w:pPr>
              <w:rPr>
                <w:rFonts w:ascii="Times" w:hAnsi="Times"/>
                <w:szCs w:val="18"/>
              </w:rPr>
            </w:pPr>
          </w:p>
          <w:p w14:paraId="17DA348C" w14:textId="77777777" w:rsidR="00934BE3" w:rsidRPr="002D2C8F" w:rsidRDefault="00934BE3" w:rsidP="00934BE3">
            <w:pPr>
              <w:rPr>
                <w:rFonts w:ascii="Times" w:hAnsi="Times"/>
                <w:szCs w:val="18"/>
              </w:rPr>
            </w:pPr>
            <w:r w:rsidRPr="001870FD">
              <w:rPr>
                <w:rFonts w:ascii="Times" w:hAnsi="Times"/>
                <w:b/>
              </w:rPr>
              <w:t>Special requests, other requirements or comments:</w:t>
            </w:r>
            <w:r w:rsidRPr="007E78D5">
              <w:rPr>
                <w:rFonts w:ascii="Times" w:hAnsi="Times"/>
              </w:rPr>
              <w:t xml:space="preserv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13E6AA2B" w14:textId="77777777" w:rsidR="00934BE3" w:rsidRPr="007E78D5" w:rsidRDefault="00934BE3" w:rsidP="00934BE3">
      <w:pPr>
        <w:rPr>
          <w:rFonts w:ascii="Times" w:hAnsi="Times"/>
        </w:rPr>
      </w:pPr>
    </w:p>
    <w:p w14:paraId="131AF3EA" w14:textId="77777777" w:rsidR="00934BE3" w:rsidRPr="002D2C8F" w:rsidRDefault="00934BE3" w:rsidP="00934BE3">
      <w:pPr>
        <w:rPr>
          <w:rFonts w:ascii="Times" w:hAnsi="Times"/>
        </w:rPr>
      </w:pPr>
    </w:p>
    <w:p w14:paraId="0C0C05A5" w14:textId="77777777" w:rsidR="00934BE3" w:rsidRPr="00D47106" w:rsidRDefault="00934BE3" w:rsidP="00934BE3">
      <w:pPr>
        <w:rPr>
          <w:rFonts w:ascii="Times" w:hAnsi="Times"/>
          <w:sz w:val="32"/>
        </w:rPr>
      </w:pPr>
      <w:r w:rsidRPr="00D47106">
        <w:rPr>
          <w:rFonts w:ascii="Times" w:hAnsi="Times"/>
          <w:b/>
          <w:sz w:val="32"/>
        </w:rPr>
        <w:t>3. Time constraints</w:t>
      </w:r>
    </w:p>
    <w:p w14:paraId="035EF9A5" w14:textId="77777777" w:rsidR="00102673" w:rsidRPr="002D2C8F" w:rsidRDefault="00102673" w:rsidP="00102673">
      <w:pPr>
        <w:rPr>
          <w:rFonts w:ascii="Times" w:hAnsi="Times"/>
        </w:rPr>
      </w:pPr>
    </w:p>
    <w:p w14:paraId="6D9BE018" w14:textId="77777777" w:rsidR="00102673" w:rsidRPr="002D2C8F" w:rsidRDefault="00102673" w:rsidP="00102673">
      <w:pPr>
        <w:rPr>
          <w:rFonts w:ascii="Times" w:hAnsi="Times"/>
        </w:rPr>
      </w:pPr>
      <w:r w:rsidRPr="002D2C8F">
        <w:rPr>
          <w:rFonts w:ascii="Times" w:hAnsi="Times"/>
        </w:rPr>
        <w:t xml:space="preserve"> </w:t>
      </w:r>
      <w:r w:rsidRPr="002D2C8F">
        <w:rPr>
          <w:rFonts w:ascii="Times" w:hAnsi="Times"/>
          <w:b/>
        </w:rPr>
        <w:t xml:space="preserve">Preferred and/or excluded time of the year </w:t>
      </w:r>
      <w:r w:rsidRPr="002D2C8F">
        <w:rPr>
          <w:rFonts w:ascii="Times" w:hAnsi="Times"/>
        </w:rPr>
        <w:t xml:space="preserve"> (e.g. early July/August, NOT in July, NOT before June)</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8856"/>
      </w:tblGrid>
      <w:tr w:rsidR="00102673" w:rsidRPr="002D2C8F" w14:paraId="25B07F5A" w14:textId="77777777" w:rsidTr="00102673">
        <w:tc>
          <w:tcPr>
            <w:tcW w:w="8856" w:type="dxa"/>
            <w:shd w:val="clear" w:color="auto" w:fill="FFFF99"/>
          </w:tcPr>
          <w:p w14:paraId="0FF0D88E" w14:textId="77777777" w:rsidR="00102673" w:rsidRPr="002D2C8F" w:rsidRDefault="00102673" w:rsidP="0010267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7F126945" w14:textId="77777777" w:rsidR="00102673" w:rsidRPr="002D2C8F" w:rsidRDefault="00102673" w:rsidP="00102673">
      <w:pPr>
        <w:rPr>
          <w:rFonts w:ascii="Times" w:hAnsi="Times"/>
          <w:szCs w:val="18"/>
        </w:rPr>
      </w:pPr>
    </w:p>
    <w:p w14:paraId="005D8A82" w14:textId="77777777" w:rsidR="00102673" w:rsidRPr="002D2C8F" w:rsidRDefault="00102673" w:rsidP="00102673">
      <w:pPr>
        <w:rPr>
          <w:rFonts w:ascii="Times" w:hAnsi="Times"/>
        </w:rPr>
      </w:pPr>
    </w:p>
    <w:p w14:paraId="1F975C3E" w14:textId="2EA1726D" w:rsidR="00102673" w:rsidRPr="002D2C8F" w:rsidRDefault="00102673" w:rsidP="00102673">
      <w:pPr>
        <w:rPr>
          <w:rFonts w:ascii="Times" w:hAnsi="Times"/>
        </w:rPr>
      </w:pPr>
      <w:r w:rsidRPr="002D2C8F">
        <w:rPr>
          <w:rFonts w:ascii="Times" w:hAnsi="Times"/>
        </w:rPr>
        <w:t xml:space="preserve"> </w:t>
      </w:r>
      <w:r>
        <w:rPr>
          <w:rFonts w:ascii="Times" w:hAnsi="Times"/>
          <w:b/>
        </w:rPr>
        <w:t>Which problems you will face if we have to reschedule you</w:t>
      </w:r>
      <w:r w:rsidR="00B56D96">
        <w:rPr>
          <w:rFonts w:ascii="Times" w:hAnsi="Times"/>
          <w:b/>
        </w:rPr>
        <w:t>r beamtime request</w:t>
      </w:r>
      <w:r w:rsidR="0011119D">
        <w:rPr>
          <w:rFonts w:ascii="Times" w:hAnsi="Times"/>
          <w:b/>
        </w:rPr>
        <w:t xml:space="preserve"> to the 2017</w:t>
      </w:r>
      <w:r>
        <w:rPr>
          <w:rFonts w:ascii="Times" w:hAnsi="Times"/>
          <w:b/>
        </w:rPr>
        <w:t xml:space="preserve"> run. </w:t>
      </w:r>
      <w:r w:rsidRPr="002D2C8F">
        <w:rPr>
          <w:rFonts w:ascii="Times" w:hAnsi="Times"/>
          <w:b/>
        </w:rPr>
        <w:t xml:space="preserve"> </w:t>
      </w:r>
      <w:r w:rsidRPr="002D2C8F">
        <w:rPr>
          <w:rFonts w:ascii="Times" w:hAnsi="Times"/>
        </w:rPr>
        <w:t xml:space="preserve"> (e.g</w:t>
      </w:r>
      <w:r>
        <w:rPr>
          <w:rFonts w:ascii="Times" w:hAnsi="Times"/>
        </w:rPr>
        <w:t xml:space="preserve"> </w:t>
      </w:r>
      <w:r w:rsidR="00B56D96">
        <w:rPr>
          <w:rFonts w:ascii="Times" w:hAnsi="Times"/>
        </w:rPr>
        <w:t>We will not be allowed to install our detector in, we will not be able to launch production of ….</w:t>
      </w:r>
      <w:r w:rsidRPr="002D2C8F">
        <w:rPr>
          <w:rFonts w:ascii="Times" w:hAnsi="Times"/>
        </w:rPr>
        <w:t>)</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FF99"/>
        <w:tblLook w:val="00A0" w:firstRow="1" w:lastRow="0" w:firstColumn="1" w:lastColumn="0" w:noHBand="0" w:noVBand="0"/>
      </w:tblPr>
      <w:tblGrid>
        <w:gridCol w:w="8856"/>
      </w:tblGrid>
      <w:tr w:rsidR="00102673" w:rsidRPr="002D2C8F" w14:paraId="6ADF8FBF" w14:textId="77777777" w:rsidTr="00102673">
        <w:tc>
          <w:tcPr>
            <w:tcW w:w="8856" w:type="dxa"/>
            <w:shd w:val="clear" w:color="auto" w:fill="FFFF99"/>
          </w:tcPr>
          <w:p w14:paraId="0CBA8727" w14:textId="77777777" w:rsidR="00102673" w:rsidRPr="002D2C8F" w:rsidRDefault="00102673" w:rsidP="0010267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1D9A9583" w14:textId="77777777" w:rsidR="00102673" w:rsidRPr="002D2C8F" w:rsidRDefault="00102673" w:rsidP="00102673">
      <w:pPr>
        <w:rPr>
          <w:rFonts w:ascii="Times" w:hAnsi="Times"/>
          <w:szCs w:val="18"/>
        </w:rPr>
      </w:pPr>
    </w:p>
    <w:p w14:paraId="696E5B4E" w14:textId="77777777" w:rsidR="00934BE3" w:rsidRPr="002D2C8F" w:rsidRDefault="00934BE3" w:rsidP="00934BE3">
      <w:pPr>
        <w:rPr>
          <w:rFonts w:ascii="Times" w:hAnsi="Times"/>
        </w:rPr>
      </w:pPr>
    </w:p>
    <w:p w14:paraId="49B1B293" w14:textId="77777777" w:rsidR="00934BE3" w:rsidRPr="00D47106" w:rsidRDefault="00934BE3" w:rsidP="00934BE3">
      <w:pPr>
        <w:rPr>
          <w:rFonts w:ascii="Times" w:hAnsi="Times"/>
          <w:sz w:val="32"/>
        </w:rPr>
      </w:pPr>
      <w:r w:rsidRPr="00D47106">
        <w:rPr>
          <w:rFonts w:ascii="Times" w:hAnsi="Times"/>
          <w:b/>
          <w:sz w:val="32"/>
        </w:rPr>
        <w:t>4. Equipment and installation</w:t>
      </w:r>
    </w:p>
    <w:p w14:paraId="411C992E" w14:textId="77777777" w:rsidR="00934BE3" w:rsidRPr="002D2C8F" w:rsidRDefault="00934BE3" w:rsidP="00934BE3">
      <w:pPr>
        <w:rPr>
          <w:rFonts w:ascii="Times" w:hAnsi="Times"/>
        </w:rPr>
      </w:pPr>
      <w:r w:rsidRPr="002D2C8F">
        <w:rPr>
          <w:rFonts w:ascii="Times" w:hAnsi="Times"/>
        </w:rPr>
        <w:tab/>
      </w:r>
    </w:p>
    <w:p w14:paraId="012D4325" w14:textId="77777777" w:rsidR="00934BE3" w:rsidRPr="002D2C8F" w:rsidRDefault="00934BE3" w:rsidP="00934BE3">
      <w:pPr>
        <w:rPr>
          <w:rFonts w:ascii="Times" w:hAnsi="Times"/>
        </w:rPr>
      </w:pPr>
      <w:r w:rsidRPr="002D2C8F">
        <w:rPr>
          <w:rFonts w:ascii="Times" w:hAnsi="Times"/>
          <w:b/>
        </w:rPr>
        <w:t xml:space="preserve">4.1 Type, size and weight of detector </w:t>
      </w:r>
      <w:r w:rsidRPr="002D2C8F">
        <w:rPr>
          <w:rFonts w:ascii="Times" w:hAnsi="Times"/>
        </w:rPr>
        <w:t>(e.g. Silicon detector, RPCs, calorimeters)</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CC99"/>
        <w:tblLook w:val="00A0" w:firstRow="1" w:lastRow="0" w:firstColumn="1" w:lastColumn="0" w:noHBand="0" w:noVBand="0"/>
      </w:tblPr>
      <w:tblGrid>
        <w:gridCol w:w="8856"/>
      </w:tblGrid>
      <w:tr w:rsidR="00934BE3" w:rsidRPr="002D2C8F" w14:paraId="7A10A986" w14:textId="77777777">
        <w:tc>
          <w:tcPr>
            <w:tcW w:w="8856" w:type="dxa"/>
            <w:shd w:val="clear" w:color="auto" w:fill="FFFF99"/>
          </w:tcPr>
          <w:p w14:paraId="40759638" w14:textId="77777777" w:rsidR="00934BE3" w:rsidRPr="002D2C8F" w:rsidRDefault="00934BE3" w:rsidP="00934BE3">
            <w:pPr>
              <w:rPr>
                <w:rFonts w:ascii="Times" w:hAnsi="Times"/>
              </w:rPr>
            </w:pPr>
            <w:r w:rsidRPr="002D2C8F">
              <w:rPr>
                <w:rFonts w:ascii="Times" w:hAnsi="Times"/>
                <w:szCs w:val="18"/>
              </w:rPr>
              <w:t xml:space="preserve">Type: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1932CE5E" w14:textId="77777777">
        <w:tc>
          <w:tcPr>
            <w:tcW w:w="8856" w:type="dxa"/>
            <w:shd w:val="clear" w:color="auto" w:fill="FFFF99"/>
          </w:tcPr>
          <w:p w14:paraId="6C447469" w14:textId="77777777" w:rsidR="00934BE3" w:rsidRPr="002D2C8F" w:rsidRDefault="00934BE3" w:rsidP="00934BE3">
            <w:pPr>
              <w:rPr>
                <w:rFonts w:ascii="Times" w:hAnsi="Times"/>
                <w:szCs w:val="18"/>
              </w:rPr>
            </w:pPr>
            <w:r w:rsidRPr="002D2C8F">
              <w:rPr>
                <w:rFonts w:ascii="Times" w:hAnsi="Times"/>
                <w:szCs w:val="18"/>
              </w:rPr>
              <w:t xml:space="preserve">Size: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7F875E90" w14:textId="77777777">
        <w:tc>
          <w:tcPr>
            <w:tcW w:w="8856" w:type="dxa"/>
            <w:shd w:val="clear" w:color="auto" w:fill="FFFF99"/>
          </w:tcPr>
          <w:p w14:paraId="4D23A71E" w14:textId="77777777" w:rsidR="00934BE3" w:rsidRPr="002D2C8F" w:rsidRDefault="00934BE3" w:rsidP="00934BE3">
            <w:pPr>
              <w:rPr>
                <w:rFonts w:ascii="Times" w:hAnsi="Times"/>
                <w:szCs w:val="18"/>
              </w:rPr>
            </w:pPr>
            <w:r w:rsidRPr="002D2C8F">
              <w:rPr>
                <w:rFonts w:ascii="Times" w:hAnsi="Times"/>
                <w:szCs w:val="18"/>
              </w:rPr>
              <w:t xml:space="preserve">Weight: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p w14:paraId="6BCF01DD" w14:textId="77777777" w:rsidR="00934BE3" w:rsidRPr="002D2C8F" w:rsidRDefault="00934BE3" w:rsidP="00934BE3">
            <w:pPr>
              <w:rPr>
                <w:rFonts w:ascii="Times" w:hAnsi="Times"/>
                <w:szCs w:val="18"/>
              </w:rPr>
            </w:pPr>
            <w:r w:rsidRPr="002D2C8F">
              <w:rPr>
                <w:rFonts w:ascii="Times" w:hAnsi="Times"/>
                <w:szCs w:val="18"/>
              </w:rPr>
              <w:lastRenderedPageBreak/>
              <w:t xml:space="preserve">Additional comments: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0743AE15" w14:textId="77777777" w:rsidR="00934BE3" w:rsidRPr="002D2C8F" w:rsidRDefault="00934BE3" w:rsidP="00934BE3">
      <w:pPr>
        <w:rPr>
          <w:rFonts w:ascii="Times" w:hAnsi="Times"/>
        </w:rPr>
      </w:pPr>
    </w:p>
    <w:p w14:paraId="4A7A012B" w14:textId="77777777" w:rsidR="00934BE3" w:rsidRPr="002D2C8F" w:rsidRDefault="00934BE3" w:rsidP="00934BE3">
      <w:pPr>
        <w:rPr>
          <w:rFonts w:ascii="Times" w:hAnsi="Times"/>
        </w:rPr>
      </w:pPr>
      <w:r w:rsidRPr="002D2C8F">
        <w:rPr>
          <w:rFonts w:ascii="Times" w:hAnsi="Times"/>
          <w:b/>
        </w:rPr>
        <w:t xml:space="preserve">4.2 Space and electrical power requirements </w:t>
      </w:r>
      <w:r w:rsidRPr="002D2C8F">
        <w:rPr>
          <w:rFonts w:ascii="Times" w:hAnsi="Times"/>
        </w:rPr>
        <w:t>(e.g. length along beam line, width, power consumption)</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CC99"/>
        <w:tblLook w:val="00A0" w:firstRow="1" w:lastRow="0" w:firstColumn="1" w:lastColumn="0" w:noHBand="0" w:noVBand="0"/>
      </w:tblPr>
      <w:tblGrid>
        <w:gridCol w:w="8856"/>
      </w:tblGrid>
      <w:tr w:rsidR="00934BE3" w:rsidRPr="002D2C8F" w14:paraId="19CD686A" w14:textId="77777777">
        <w:tc>
          <w:tcPr>
            <w:tcW w:w="8856" w:type="dxa"/>
            <w:shd w:val="clear" w:color="auto" w:fill="FFFF99"/>
          </w:tcPr>
          <w:p w14:paraId="458BA889" w14:textId="77777777" w:rsidR="00934BE3" w:rsidRPr="002D2C8F" w:rsidRDefault="00934BE3" w:rsidP="00934BE3">
            <w:pPr>
              <w:rPr>
                <w:rFonts w:ascii="Times" w:hAnsi="Times"/>
              </w:rPr>
            </w:pPr>
            <w:r w:rsidRPr="002D2C8F">
              <w:rPr>
                <w:rFonts w:ascii="Times" w:hAnsi="Times"/>
                <w:szCs w:val="18"/>
              </w:rPr>
              <w:t xml:space="preserve">Required floor space in exptl. area: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3212061C" w14:textId="77777777">
        <w:tc>
          <w:tcPr>
            <w:tcW w:w="8856" w:type="dxa"/>
            <w:shd w:val="clear" w:color="auto" w:fill="FFFF99"/>
          </w:tcPr>
          <w:p w14:paraId="782B5969" w14:textId="77777777" w:rsidR="00934BE3" w:rsidRPr="002D2C8F" w:rsidRDefault="00934BE3" w:rsidP="00934BE3">
            <w:pPr>
              <w:rPr>
                <w:rFonts w:ascii="Times" w:hAnsi="Times"/>
                <w:szCs w:val="18"/>
              </w:rPr>
            </w:pPr>
            <w:r w:rsidRPr="002D2C8F">
              <w:rPr>
                <w:rFonts w:ascii="Times" w:hAnsi="Times"/>
                <w:szCs w:val="18"/>
              </w:rPr>
              <w:t xml:space="preserve">Beam height above floor: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65FF85D0" w14:textId="77777777">
        <w:tc>
          <w:tcPr>
            <w:tcW w:w="8856" w:type="dxa"/>
            <w:shd w:val="clear" w:color="auto" w:fill="FFFF99"/>
          </w:tcPr>
          <w:p w14:paraId="78812879" w14:textId="77777777" w:rsidR="00934BE3" w:rsidRPr="002D2C8F" w:rsidRDefault="00934BE3" w:rsidP="00934BE3">
            <w:pPr>
              <w:rPr>
                <w:rFonts w:ascii="Times" w:hAnsi="Times"/>
                <w:szCs w:val="18"/>
              </w:rPr>
            </w:pPr>
            <w:r w:rsidRPr="002D2C8F">
              <w:rPr>
                <w:rFonts w:ascii="Times" w:hAnsi="Times"/>
                <w:szCs w:val="18"/>
              </w:rPr>
              <w:t xml:space="preserve">Max. cable length: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p w14:paraId="0DFAB507" w14:textId="77777777" w:rsidR="00934BE3" w:rsidRPr="002D2C8F" w:rsidRDefault="00934BE3" w:rsidP="00934BE3">
            <w:pPr>
              <w:rPr>
                <w:rFonts w:ascii="Times" w:hAnsi="Times"/>
                <w:szCs w:val="18"/>
              </w:rPr>
            </w:pPr>
            <w:r w:rsidRPr="002D2C8F">
              <w:rPr>
                <w:rFonts w:ascii="Times" w:hAnsi="Times"/>
                <w:szCs w:val="18"/>
              </w:rPr>
              <w:t xml:space="preserve">Space in control room: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7B0703CC" w14:textId="77777777">
        <w:tc>
          <w:tcPr>
            <w:tcW w:w="8856" w:type="dxa"/>
            <w:shd w:val="clear" w:color="auto" w:fill="FFFF99"/>
          </w:tcPr>
          <w:p w14:paraId="16BD6637" w14:textId="77777777" w:rsidR="00934BE3" w:rsidRPr="002D2C8F" w:rsidRDefault="00934BE3" w:rsidP="00934BE3">
            <w:pPr>
              <w:rPr>
                <w:rFonts w:ascii="Times" w:hAnsi="Times"/>
                <w:szCs w:val="18"/>
              </w:rPr>
            </w:pPr>
            <w:r w:rsidRPr="002D2C8F">
              <w:rPr>
                <w:rFonts w:ascii="Times" w:hAnsi="Times"/>
                <w:szCs w:val="18"/>
              </w:rPr>
              <w:t xml:space="preserve">Power requirements: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762B7E65" w14:textId="77777777">
        <w:tc>
          <w:tcPr>
            <w:tcW w:w="8856" w:type="dxa"/>
            <w:shd w:val="clear" w:color="auto" w:fill="FFFF99"/>
          </w:tcPr>
          <w:p w14:paraId="5729B5AC" w14:textId="77777777" w:rsidR="00934BE3" w:rsidRPr="002D2C8F" w:rsidRDefault="00934BE3" w:rsidP="00934BE3">
            <w:pPr>
              <w:rPr>
                <w:rFonts w:ascii="Times" w:hAnsi="Times"/>
                <w:szCs w:val="18"/>
              </w:rPr>
            </w:pPr>
            <w:r w:rsidRPr="002D2C8F">
              <w:rPr>
                <w:rFonts w:ascii="Times" w:hAnsi="Times"/>
                <w:szCs w:val="18"/>
              </w:rPr>
              <w:t xml:space="preserve">Cooling required: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0363BBC6" w14:textId="77777777">
        <w:tc>
          <w:tcPr>
            <w:tcW w:w="8856" w:type="dxa"/>
            <w:shd w:val="clear" w:color="auto" w:fill="FFFF99"/>
          </w:tcPr>
          <w:p w14:paraId="7D9CCCA4" w14:textId="77777777" w:rsidR="00934BE3" w:rsidRPr="002D2C8F" w:rsidRDefault="00934BE3" w:rsidP="00934BE3">
            <w:pPr>
              <w:rPr>
                <w:rFonts w:ascii="Times" w:hAnsi="Times"/>
                <w:szCs w:val="18"/>
              </w:rPr>
            </w:pPr>
            <w:r w:rsidRPr="002D2C8F">
              <w:rPr>
                <w:rFonts w:ascii="Times" w:hAnsi="Times"/>
                <w:szCs w:val="18"/>
              </w:rPr>
              <w:t xml:space="preserve">Additional comments: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242748B7" w14:textId="77777777" w:rsidR="00934BE3" w:rsidRPr="002D2C8F" w:rsidRDefault="00934BE3" w:rsidP="00934BE3">
      <w:pPr>
        <w:rPr>
          <w:rFonts w:ascii="Times" w:hAnsi="Times"/>
        </w:rPr>
      </w:pPr>
    </w:p>
    <w:p w14:paraId="121D4749" w14:textId="77777777" w:rsidR="00934BE3" w:rsidRPr="002D2C8F" w:rsidRDefault="00934BE3" w:rsidP="00934BE3">
      <w:pPr>
        <w:rPr>
          <w:rFonts w:ascii="Times" w:hAnsi="Times"/>
        </w:rPr>
      </w:pPr>
      <w:r w:rsidRPr="002D2C8F">
        <w:rPr>
          <w:rFonts w:ascii="Times" w:hAnsi="Times"/>
          <w:b/>
        </w:rPr>
        <w:t xml:space="preserve">4.3 Additional installations </w:t>
      </w:r>
      <w:r w:rsidRPr="002D2C8F">
        <w:rPr>
          <w:rFonts w:ascii="Times" w:hAnsi="Times"/>
        </w:rPr>
        <w:t>(e.g. Magnets, Platforms, Cerenkovs for particle ID)</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CC99"/>
        <w:tblLook w:val="00A0" w:firstRow="1" w:lastRow="0" w:firstColumn="1" w:lastColumn="0" w:noHBand="0" w:noVBand="0"/>
      </w:tblPr>
      <w:tblGrid>
        <w:gridCol w:w="8856"/>
      </w:tblGrid>
      <w:tr w:rsidR="00934BE3" w:rsidRPr="002D2C8F" w14:paraId="45433439" w14:textId="77777777">
        <w:tc>
          <w:tcPr>
            <w:tcW w:w="8856" w:type="dxa"/>
            <w:shd w:val="clear" w:color="auto" w:fill="FFFF99"/>
          </w:tcPr>
          <w:p w14:paraId="084474D8" w14:textId="77777777" w:rsidR="00934BE3" w:rsidRPr="002D2C8F" w:rsidRDefault="00934BE3" w:rsidP="00934BE3">
            <w:pPr>
              <w:rPr>
                <w:rFonts w:ascii="Times" w:hAnsi="Times"/>
              </w:rPr>
            </w:pPr>
            <w:r w:rsidRPr="002D2C8F">
              <w:rPr>
                <w:rFonts w:ascii="Times" w:hAnsi="Times"/>
                <w:szCs w:val="18"/>
              </w:rPr>
              <w:t xml:space="preserve">Magnet: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67A80E65" w14:textId="77777777">
        <w:tc>
          <w:tcPr>
            <w:tcW w:w="8856" w:type="dxa"/>
            <w:shd w:val="clear" w:color="auto" w:fill="FFFF99"/>
          </w:tcPr>
          <w:p w14:paraId="3E373990" w14:textId="77777777" w:rsidR="00934BE3" w:rsidRPr="002D2C8F" w:rsidRDefault="00934BE3" w:rsidP="00934BE3">
            <w:pPr>
              <w:rPr>
                <w:rFonts w:ascii="Times" w:hAnsi="Times"/>
                <w:szCs w:val="18"/>
              </w:rPr>
            </w:pPr>
            <w:r w:rsidRPr="002D2C8F">
              <w:rPr>
                <w:rFonts w:ascii="Times" w:hAnsi="Times"/>
                <w:szCs w:val="18"/>
              </w:rPr>
              <w:t xml:space="preserve">Cryogenics: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05B45DC9" w14:textId="77777777">
        <w:tc>
          <w:tcPr>
            <w:tcW w:w="8856" w:type="dxa"/>
            <w:shd w:val="clear" w:color="auto" w:fill="FFFF99"/>
          </w:tcPr>
          <w:p w14:paraId="353D24AA" w14:textId="77777777" w:rsidR="00934BE3" w:rsidRPr="002D2C8F" w:rsidRDefault="00934BE3" w:rsidP="00934BE3">
            <w:pPr>
              <w:rPr>
                <w:rFonts w:ascii="Times" w:hAnsi="Times"/>
                <w:szCs w:val="18"/>
              </w:rPr>
            </w:pPr>
            <w:r w:rsidRPr="002D2C8F">
              <w:rPr>
                <w:rFonts w:ascii="Times" w:hAnsi="Times"/>
                <w:szCs w:val="18"/>
              </w:rPr>
              <w:t xml:space="preserve">Platforms: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5B14A953" w14:textId="77777777">
        <w:tc>
          <w:tcPr>
            <w:tcW w:w="8856" w:type="dxa"/>
            <w:shd w:val="clear" w:color="auto" w:fill="FFFF99"/>
          </w:tcPr>
          <w:p w14:paraId="737E9B31" w14:textId="77777777" w:rsidR="00934BE3" w:rsidRPr="002D2C8F" w:rsidRDefault="00934BE3" w:rsidP="00934BE3">
            <w:pPr>
              <w:rPr>
                <w:rFonts w:ascii="Times" w:hAnsi="Times"/>
                <w:szCs w:val="18"/>
              </w:rPr>
            </w:pPr>
            <w:r w:rsidRPr="002D2C8F">
              <w:rPr>
                <w:rFonts w:ascii="Times" w:hAnsi="Times"/>
                <w:szCs w:val="18"/>
              </w:rPr>
              <w:t xml:space="preserve">Beam instrumentation: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11A2FC04" w14:textId="77777777">
        <w:tc>
          <w:tcPr>
            <w:tcW w:w="8856" w:type="dxa"/>
            <w:shd w:val="clear" w:color="auto" w:fill="FFFF99"/>
          </w:tcPr>
          <w:p w14:paraId="42B0BF2D" w14:textId="77777777" w:rsidR="00934BE3" w:rsidRPr="002D2C8F" w:rsidRDefault="00934BE3" w:rsidP="00934BE3">
            <w:pPr>
              <w:rPr>
                <w:rFonts w:ascii="Times" w:hAnsi="Times"/>
                <w:szCs w:val="18"/>
              </w:rPr>
            </w:pPr>
            <w:r w:rsidRPr="002D2C8F">
              <w:rPr>
                <w:rFonts w:ascii="Times" w:hAnsi="Times"/>
                <w:szCs w:val="18"/>
              </w:rPr>
              <w:t xml:space="preserve">Additional requirements / comments: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34AAD0B0" w14:textId="77777777" w:rsidR="00934BE3" w:rsidRPr="002D2C8F" w:rsidRDefault="00934BE3" w:rsidP="00934BE3">
      <w:pPr>
        <w:rPr>
          <w:rFonts w:ascii="Times" w:hAnsi="Times"/>
          <w:b/>
        </w:rPr>
      </w:pPr>
    </w:p>
    <w:p w14:paraId="1814C25D" w14:textId="77777777" w:rsidR="00934BE3" w:rsidRPr="002D2C8F" w:rsidRDefault="00934BE3" w:rsidP="00934BE3">
      <w:pPr>
        <w:rPr>
          <w:rFonts w:ascii="Times" w:hAnsi="Times"/>
          <w:b/>
        </w:rPr>
      </w:pPr>
      <w:r w:rsidRPr="002D2C8F">
        <w:rPr>
          <w:rFonts w:ascii="Times" w:hAnsi="Times"/>
          <w:b/>
        </w:rPr>
        <w:t>4.4 Time needed for installation/de-installation</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CC99"/>
        <w:tblLook w:val="00A0" w:firstRow="1" w:lastRow="0" w:firstColumn="1" w:lastColumn="0" w:noHBand="0" w:noVBand="0"/>
      </w:tblPr>
      <w:tblGrid>
        <w:gridCol w:w="8856"/>
      </w:tblGrid>
      <w:tr w:rsidR="00934BE3" w:rsidRPr="002D2C8F" w14:paraId="605CF1F1" w14:textId="77777777">
        <w:tc>
          <w:tcPr>
            <w:tcW w:w="8856" w:type="dxa"/>
            <w:shd w:val="clear" w:color="auto" w:fill="FFFF99"/>
          </w:tcPr>
          <w:p w14:paraId="6F7115C4" w14:textId="77777777" w:rsidR="00934BE3" w:rsidRPr="002D2C8F" w:rsidRDefault="00934BE3" w:rsidP="00934BE3">
            <w:pPr>
              <w:rPr>
                <w:rFonts w:ascii="Times" w:hAnsi="Times"/>
              </w:rPr>
            </w:pPr>
            <w:r w:rsidRPr="002D2C8F">
              <w:rPr>
                <w:rFonts w:ascii="Times" w:hAnsi="Times"/>
                <w:szCs w:val="18"/>
              </w:rPr>
              <w:t xml:space="preserve">Installation: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5AAE915F" w14:textId="77777777">
        <w:tc>
          <w:tcPr>
            <w:tcW w:w="8856" w:type="dxa"/>
            <w:shd w:val="clear" w:color="auto" w:fill="FFFF99"/>
          </w:tcPr>
          <w:p w14:paraId="68BAA090" w14:textId="77777777" w:rsidR="00934BE3" w:rsidRPr="002D2C8F" w:rsidRDefault="00934BE3" w:rsidP="00934BE3">
            <w:pPr>
              <w:rPr>
                <w:rFonts w:ascii="Times" w:hAnsi="Times"/>
                <w:szCs w:val="18"/>
              </w:rPr>
            </w:pPr>
            <w:r w:rsidRPr="002D2C8F">
              <w:rPr>
                <w:rFonts w:ascii="Times" w:hAnsi="Times"/>
                <w:szCs w:val="18"/>
              </w:rPr>
              <w:t xml:space="preserve">De-installation: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r w:rsidR="00934BE3" w:rsidRPr="002D2C8F" w14:paraId="3FC1BDCB" w14:textId="77777777">
        <w:tc>
          <w:tcPr>
            <w:tcW w:w="8856" w:type="dxa"/>
            <w:shd w:val="clear" w:color="auto" w:fill="FFFF99"/>
          </w:tcPr>
          <w:p w14:paraId="760BDA47" w14:textId="77777777" w:rsidR="00934BE3" w:rsidRPr="002D2C8F" w:rsidRDefault="00934BE3" w:rsidP="00934BE3">
            <w:pPr>
              <w:rPr>
                <w:rFonts w:ascii="Times" w:hAnsi="Times"/>
                <w:szCs w:val="18"/>
              </w:rPr>
            </w:pPr>
            <w:r w:rsidRPr="002D2C8F">
              <w:rPr>
                <w:rFonts w:ascii="Times" w:hAnsi="Times"/>
                <w:szCs w:val="18"/>
              </w:rPr>
              <w:t xml:space="preserve">Additional comments: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069AF316" w14:textId="77777777" w:rsidR="00934BE3" w:rsidRPr="002D2C8F" w:rsidRDefault="00934BE3" w:rsidP="00934BE3">
      <w:pPr>
        <w:rPr>
          <w:rFonts w:ascii="Times" w:hAnsi="Times"/>
        </w:rPr>
      </w:pPr>
    </w:p>
    <w:p w14:paraId="016C3A69" w14:textId="77777777" w:rsidR="00934BE3" w:rsidRPr="002D2C8F" w:rsidRDefault="00934BE3" w:rsidP="00934BE3">
      <w:pPr>
        <w:rPr>
          <w:rFonts w:ascii="Times" w:hAnsi="Times"/>
        </w:rPr>
      </w:pPr>
    </w:p>
    <w:p w14:paraId="30097017" w14:textId="77777777" w:rsidR="00934BE3" w:rsidRPr="00D47106" w:rsidRDefault="00934BE3" w:rsidP="00934BE3">
      <w:pPr>
        <w:rPr>
          <w:rFonts w:ascii="Times" w:hAnsi="Times"/>
          <w:b/>
          <w:sz w:val="32"/>
        </w:rPr>
      </w:pPr>
      <w:r w:rsidRPr="00D47106">
        <w:rPr>
          <w:rFonts w:ascii="Times" w:hAnsi="Times"/>
          <w:b/>
          <w:sz w:val="32"/>
        </w:rPr>
        <w:t>5. Safety Hazards</w:t>
      </w:r>
    </w:p>
    <w:p w14:paraId="751DE0B2" w14:textId="77777777" w:rsidR="00934BE3" w:rsidRPr="002D2C8F" w:rsidRDefault="00934BE3" w:rsidP="00934BE3">
      <w:pPr>
        <w:rPr>
          <w:rFonts w:ascii="Times" w:hAnsi="Times"/>
        </w:rPr>
      </w:pPr>
    </w:p>
    <w:p w14:paraId="1641F6CE" w14:textId="77777777" w:rsidR="00934BE3" w:rsidRPr="002D2C8F" w:rsidRDefault="00934BE3" w:rsidP="00934BE3">
      <w:pPr>
        <w:rPr>
          <w:rFonts w:ascii="Times" w:hAnsi="Times"/>
        </w:rPr>
      </w:pPr>
      <w:r w:rsidRPr="002D2C8F">
        <w:rPr>
          <w:rFonts w:ascii="Times" w:hAnsi="Times"/>
          <w:b/>
        </w:rPr>
        <w:t>5.1 Flammable / poisonous gases</w:t>
      </w:r>
      <w:r w:rsidRPr="002D2C8F">
        <w:rPr>
          <w:rFonts w:ascii="Times" w:hAnsi="Times"/>
        </w:rPr>
        <w:t xml:space="preserve"> (e.g. Ar/CH4 90/10)</w:t>
      </w:r>
    </w:p>
    <w:p w14:paraId="7BA5E884" w14:textId="75D7953F" w:rsidR="00934BE3" w:rsidRPr="002D2C8F" w:rsidRDefault="00934BE3" w:rsidP="00934BE3">
      <w:pPr>
        <w:rPr>
          <w:rFonts w:ascii="Times" w:hAnsi="Times"/>
          <w:i/>
        </w:rPr>
      </w:pPr>
      <w:r w:rsidRPr="002D2C8F">
        <w:rPr>
          <w:rFonts w:ascii="Times" w:hAnsi="Times"/>
          <w:i/>
        </w:rPr>
        <w:t>Please check CERN safety rules</w:t>
      </w:r>
      <w:r w:rsidR="007C397A">
        <w:rPr>
          <w:rFonts w:ascii="Times" w:hAnsi="Times"/>
          <w:i/>
        </w:rPr>
        <w:t xml:space="preserve"> </w:t>
      </w:r>
      <w:hyperlink r:id="rId16" w:history="1">
        <w:r w:rsidR="007C397A">
          <w:rPr>
            <w:rStyle w:val="Hyperlink"/>
            <w:rFonts w:ascii="Times" w:hAnsi="Times"/>
            <w:i/>
          </w:rPr>
          <w:t>PH FGSO Guidelines</w:t>
        </w:r>
      </w:hyperlink>
      <w:r w:rsidRPr="002D2C8F">
        <w:rPr>
          <w:rFonts w:ascii="Times" w:hAnsi="Times"/>
          <w:i/>
        </w:rPr>
        <w:t xml:space="preserve"> and contact the </w:t>
      </w:r>
      <w:hyperlink r:id="rId17" w:history="1">
        <w:r w:rsidRPr="007C397A">
          <w:rPr>
            <w:rStyle w:val="Hyperlink"/>
            <w:rFonts w:ascii="Times" w:hAnsi="Times"/>
            <w:i/>
          </w:rPr>
          <w:t>PH-FGSO</w:t>
        </w:r>
      </w:hyperlink>
      <w:r w:rsidRPr="002D2C8F">
        <w:rPr>
          <w:rFonts w:ascii="Times" w:hAnsi="Times"/>
          <w:i/>
        </w:rPr>
        <w:t xml:space="preserve"> (PH division Flammable Gas Safety</w:t>
      </w:r>
      <w:r w:rsidR="007C397A" w:rsidRPr="007C397A">
        <w:rPr>
          <w:rFonts w:ascii="Times" w:hAnsi="Times"/>
          <w:i/>
        </w:rPr>
        <w:t xml:space="preserve"> </w:t>
      </w:r>
      <w:r w:rsidR="007C397A" w:rsidRPr="002D2C8F">
        <w:rPr>
          <w:rFonts w:ascii="Times" w:hAnsi="Times"/>
          <w:i/>
        </w:rPr>
        <w:t>Officer</w:t>
      </w:r>
      <w:r>
        <w:rPr>
          <w:rFonts w:ascii="Times" w:hAnsi="Times"/>
          <w:i/>
        </w:rPr>
        <w:t>)</w:t>
      </w:r>
      <w:r w:rsidRPr="002D2C8F">
        <w:rPr>
          <w:rFonts w:ascii="Times" w:hAnsi="Times"/>
          <w:i/>
        </w:rPr>
        <w:t xml:space="preserve"> if you want to use flammable mixtures or if in doubt.</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CC99"/>
        <w:tblLook w:val="00A0" w:firstRow="1" w:lastRow="0" w:firstColumn="1" w:lastColumn="0" w:noHBand="0" w:noVBand="0"/>
      </w:tblPr>
      <w:tblGrid>
        <w:gridCol w:w="8856"/>
      </w:tblGrid>
      <w:tr w:rsidR="00934BE3" w:rsidRPr="002D2C8F" w14:paraId="7C9E4734" w14:textId="77777777">
        <w:tc>
          <w:tcPr>
            <w:tcW w:w="8856" w:type="dxa"/>
            <w:shd w:val="clear" w:color="auto" w:fill="FFFF99"/>
          </w:tcPr>
          <w:p w14:paraId="26D60C30" w14:textId="77777777" w:rsidR="00934BE3" w:rsidRPr="002D2C8F"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5F1E97D1" w14:textId="77777777" w:rsidR="00934BE3" w:rsidRPr="002D2C8F" w:rsidRDefault="00934BE3" w:rsidP="00934BE3">
      <w:pPr>
        <w:rPr>
          <w:rFonts w:ascii="Times" w:hAnsi="Times"/>
        </w:rPr>
      </w:pPr>
    </w:p>
    <w:p w14:paraId="33B30591" w14:textId="77777777" w:rsidR="00934BE3" w:rsidRPr="002D2C8F" w:rsidRDefault="00934BE3" w:rsidP="00934BE3">
      <w:pPr>
        <w:rPr>
          <w:rFonts w:ascii="Times" w:hAnsi="Times"/>
        </w:rPr>
      </w:pPr>
      <w:r w:rsidRPr="002D2C8F">
        <w:rPr>
          <w:rFonts w:ascii="Times" w:hAnsi="Times"/>
          <w:b/>
        </w:rPr>
        <w:t>5.2 Pressure / vacuum / cryogenics</w:t>
      </w:r>
      <w:r w:rsidRPr="002D2C8F">
        <w:rPr>
          <w:rFonts w:ascii="Times" w:hAnsi="Times"/>
        </w:rPr>
        <w:t xml:space="preserve"> (e.g. gas detectors under pressure, LAr detectors)</w:t>
      </w:r>
    </w:p>
    <w:p w14:paraId="75E960F1" w14:textId="20E7992D" w:rsidR="00934BE3" w:rsidRPr="002D2C8F" w:rsidRDefault="00934BE3" w:rsidP="00934BE3">
      <w:pPr>
        <w:rPr>
          <w:rFonts w:ascii="Times" w:hAnsi="Times"/>
          <w:i/>
        </w:rPr>
      </w:pPr>
      <w:r w:rsidRPr="002D2C8F">
        <w:rPr>
          <w:rFonts w:ascii="Times" w:hAnsi="Times"/>
          <w:i/>
        </w:rPr>
        <w:t>Such equipment might need additional technical safety inspections or tests.</w:t>
      </w:r>
      <w:r w:rsidR="00E04E34" w:rsidRPr="00E04E34">
        <w:rPr>
          <w:rFonts w:ascii="Times" w:hAnsi="Times"/>
          <w:i/>
        </w:rPr>
        <w:t xml:space="preserve"> </w:t>
      </w:r>
      <w:r w:rsidR="00E04E34" w:rsidRPr="002D2C8F">
        <w:rPr>
          <w:rFonts w:ascii="Times" w:hAnsi="Times"/>
          <w:i/>
        </w:rPr>
        <w:t>Please check CERN saf</w:t>
      </w:r>
      <w:r w:rsidR="00E04E34">
        <w:rPr>
          <w:rFonts w:ascii="Times" w:hAnsi="Times"/>
          <w:i/>
        </w:rPr>
        <w:t xml:space="preserve">ety rules and contact the </w:t>
      </w:r>
      <w:hyperlink r:id="rId18" w:history="1">
        <w:r w:rsidR="00E04E34" w:rsidRPr="00B56D96">
          <w:rPr>
            <w:rStyle w:val="Hyperlink"/>
            <w:rFonts w:ascii="Times" w:hAnsi="Times"/>
            <w:i/>
          </w:rPr>
          <w:t>HSE Unit</w:t>
        </w:r>
      </w:hyperlink>
      <w:r w:rsidR="00E04E34" w:rsidRPr="002D2C8F">
        <w:rPr>
          <w:rFonts w:ascii="Times" w:hAnsi="Times"/>
          <w:i/>
        </w:rPr>
        <w:t>.</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CC99"/>
        <w:tblLook w:val="00A0" w:firstRow="1" w:lastRow="0" w:firstColumn="1" w:lastColumn="0" w:noHBand="0" w:noVBand="0"/>
      </w:tblPr>
      <w:tblGrid>
        <w:gridCol w:w="8856"/>
      </w:tblGrid>
      <w:tr w:rsidR="00934BE3" w:rsidRPr="002D2C8F" w14:paraId="44BC7A42" w14:textId="77777777">
        <w:tc>
          <w:tcPr>
            <w:tcW w:w="8856" w:type="dxa"/>
            <w:shd w:val="clear" w:color="auto" w:fill="FFFF99"/>
          </w:tcPr>
          <w:p w14:paraId="1538F284" w14:textId="77777777" w:rsidR="00934BE3" w:rsidRPr="002D2C8F"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0DAB1AAF" w14:textId="77777777" w:rsidR="00934BE3" w:rsidRPr="002D2C8F" w:rsidRDefault="00934BE3" w:rsidP="00934BE3">
      <w:pPr>
        <w:rPr>
          <w:rFonts w:ascii="Times" w:hAnsi="Times"/>
          <w:i/>
        </w:rPr>
      </w:pPr>
    </w:p>
    <w:p w14:paraId="782B63D8" w14:textId="77777777" w:rsidR="00934BE3" w:rsidRPr="002D2C8F" w:rsidRDefault="00934BE3" w:rsidP="00934BE3">
      <w:pPr>
        <w:rPr>
          <w:rFonts w:ascii="Times" w:hAnsi="Times"/>
        </w:rPr>
      </w:pPr>
      <w:r w:rsidRPr="002D2C8F">
        <w:rPr>
          <w:rFonts w:ascii="Times" w:hAnsi="Times"/>
          <w:b/>
        </w:rPr>
        <w:t>5.3 Laser</w:t>
      </w:r>
      <w:r w:rsidRPr="002D2C8F">
        <w:rPr>
          <w:rFonts w:ascii="Times" w:hAnsi="Times"/>
        </w:rPr>
        <w:t xml:space="preserve"> (e.g. UV-lasers for calibration purposes, N2-, Nd:YAG-lasers)</w:t>
      </w:r>
    </w:p>
    <w:p w14:paraId="33A23F1E" w14:textId="52687DE0" w:rsidR="00934BE3" w:rsidRPr="002D2C8F" w:rsidRDefault="00934BE3" w:rsidP="00934BE3">
      <w:pPr>
        <w:rPr>
          <w:rFonts w:ascii="Times" w:hAnsi="Times"/>
          <w:i/>
        </w:rPr>
      </w:pPr>
      <w:r w:rsidRPr="002D2C8F">
        <w:rPr>
          <w:rFonts w:ascii="Times" w:hAnsi="Times"/>
          <w:i/>
        </w:rPr>
        <w:t>Please check CERN saf</w:t>
      </w:r>
      <w:r w:rsidR="00B56D96">
        <w:rPr>
          <w:rFonts w:ascii="Times" w:hAnsi="Times"/>
          <w:i/>
        </w:rPr>
        <w:t xml:space="preserve">ety rules and contact the </w:t>
      </w:r>
      <w:hyperlink r:id="rId19" w:history="1">
        <w:r w:rsidR="00B56D96" w:rsidRPr="00B56D96">
          <w:rPr>
            <w:rStyle w:val="Hyperlink"/>
            <w:rFonts w:ascii="Times" w:hAnsi="Times"/>
            <w:i/>
          </w:rPr>
          <w:t>HSE Unit</w:t>
        </w:r>
      </w:hyperlink>
      <w:r w:rsidRPr="002D2C8F">
        <w:rPr>
          <w:rFonts w:ascii="Times" w:hAnsi="Times"/>
          <w:i/>
        </w:rPr>
        <w:t xml:space="preserve"> if you want to use a laser other than a laser pointer.</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CC99"/>
        <w:tblLook w:val="00A0" w:firstRow="1" w:lastRow="0" w:firstColumn="1" w:lastColumn="0" w:noHBand="0" w:noVBand="0"/>
      </w:tblPr>
      <w:tblGrid>
        <w:gridCol w:w="8856"/>
      </w:tblGrid>
      <w:tr w:rsidR="00934BE3" w:rsidRPr="002D2C8F" w14:paraId="58190B92" w14:textId="77777777">
        <w:tc>
          <w:tcPr>
            <w:tcW w:w="8856" w:type="dxa"/>
            <w:shd w:val="clear" w:color="auto" w:fill="FFFF99"/>
          </w:tcPr>
          <w:p w14:paraId="725C403B" w14:textId="77777777" w:rsidR="00934BE3" w:rsidRPr="002D2C8F"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53DDCEDB" w14:textId="77777777" w:rsidR="00934BE3" w:rsidRPr="002D2C8F" w:rsidRDefault="00934BE3" w:rsidP="00934BE3">
      <w:pPr>
        <w:rPr>
          <w:rFonts w:ascii="Times" w:hAnsi="Times"/>
        </w:rPr>
      </w:pPr>
    </w:p>
    <w:p w14:paraId="7F559A32" w14:textId="77777777" w:rsidR="00934BE3" w:rsidRPr="002D2C8F" w:rsidRDefault="00934BE3" w:rsidP="00934BE3">
      <w:pPr>
        <w:rPr>
          <w:rFonts w:ascii="Times" w:hAnsi="Times"/>
        </w:rPr>
      </w:pPr>
      <w:r w:rsidRPr="002D2C8F">
        <w:rPr>
          <w:rFonts w:ascii="Times" w:hAnsi="Times"/>
          <w:b/>
        </w:rPr>
        <w:t>5.4 Irradiated materials and sources</w:t>
      </w:r>
      <w:r w:rsidRPr="002D2C8F">
        <w:rPr>
          <w:rFonts w:ascii="Times" w:hAnsi="Times"/>
        </w:rPr>
        <w:t xml:space="preserve"> (e.g. detectors or any materials that have been irradiated)</w:t>
      </w:r>
    </w:p>
    <w:p w14:paraId="12096CEC" w14:textId="276652A4" w:rsidR="00934BE3" w:rsidRPr="002D2C8F" w:rsidRDefault="00934BE3" w:rsidP="00934BE3">
      <w:pPr>
        <w:rPr>
          <w:rFonts w:ascii="Times" w:hAnsi="Times"/>
          <w:i/>
        </w:rPr>
      </w:pPr>
      <w:r w:rsidRPr="002D2C8F">
        <w:rPr>
          <w:rFonts w:ascii="Times" w:hAnsi="Times"/>
          <w:i/>
        </w:rPr>
        <w:t>Please check CERN safety rules and contact</w:t>
      </w:r>
      <w:r w:rsidR="00B56D96">
        <w:rPr>
          <w:rFonts w:ascii="Times" w:hAnsi="Times"/>
          <w:i/>
        </w:rPr>
        <w:t xml:space="preserve"> the </w:t>
      </w:r>
      <w:hyperlink r:id="rId20" w:history="1">
        <w:r w:rsidR="000C0509">
          <w:rPr>
            <w:rStyle w:val="Hyperlink"/>
            <w:rFonts w:ascii="Times" w:hAnsi="Times"/>
            <w:i/>
          </w:rPr>
          <w:t>HSE RP Group</w:t>
        </w:r>
      </w:hyperlink>
      <w:r w:rsidRPr="002D2C8F">
        <w:rPr>
          <w:rFonts w:ascii="Times" w:hAnsi="Times"/>
          <w:i/>
        </w:rPr>
        <w:t xml:space="preserve"> if you intend to make an irradiation of material or want to use any irradiated and activated materials.</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CC99"/>
        <w:tblLook w:val="00A0" w:firstRow="1" w:lastRow="0" w:firstColumn="1" w:lastColumn="0" w:noHBand="0" w:noVBand="0"/>
      </w:tblPr>
      <w:tblGrid>
        <w:gridCol w:w="8856"/>
      </w:tblGrid>
      <w:tr w:rsidR="00934BE3" w:rsidRPr="002D2C8F" w14:paraId="52B10594" w14:textId="77777777">
        <w:tc>
          <w:tcPr>
            <w:tcW w:w="8856" w:type="dxa"/>
            <w:shd w:val="clear" w:color="auto" w:fill="FFFF99"/>
          </w:tcPr>
          <w:p w14:paraId="0EA45DD9" w14:textId="77777777" w:rsidR="00934BE3" w:rsidRPr="002D2C8F" w:rsidRDefault="00934BE3" w:rsidP="00934BE3">
            <w:pPr>
              <w:rPr>
                <w:rFonts w:ascii="Times" w:hAnsi="Times"/>
              </w:rPr>
            </w:pP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6C2FDDFF" w14:textId="77777777" w:rsidR="00934BE3" w:rsidRPr="002D2C8F" w:rsidRDefault="00934BE3" w:rsidP="00934BE3">
      <w:pPr>
        <w:rPr>
          <w:rFonts w:ascii="Times" w:hAnsi="Times"/>
        </w:rPr>
      </w:pPr>
    </w:p>
    <w:p w14:paraId="03647AAC" w14:textId="77777777" w:rsidR="00934BE3" w:rsidRPr="002D2C8F" w:rsidRDefault="00934BE3" w:rsidP="00934BE3">
      <w:pPr>
        <w:rPr>
          <w:rFonts w:ascii="Times" w:hAnsi="Times"/>
        </w:rPr>
      </w:pPr>
    </w:p>
    <w:p w14:paraId="40C2D5DA" w14:textId="77777777" w:rsidR="00934BE3" w:rsidRPr="002D2C8F" w:rsidRDefault="00934BE3" w:rsidP="00934BE3">
      <w:pPr>
        <w:rPr>
          <w:rFonts w:ascii="Times" w:hAnsi="Times"/>
        </w:rPr>
      </w:pPr>
    </w:p>
    <w:p w14:paraId="0D92DCF9" w14:textId="77777777" w:rsidR="00934BE3" w:rsidRPr="002D2C8F" w:rsidRDefault="00934BE3" w:rsidP="00934BE3">
      <w:pPr>
        <w:rPr>
          <w:rFonts w:ascii="Times" w:hAnsi="Times"/>
          <w:b/>
        </w:rPr>
      </w:pPr>
      <w:r w:rsidRPr="00D47106">
        <w:rPr>
          <w:rFonts w:ascii="Times" w:hAnsi="Times"/>
          <w:b/>
          <w:sz w:val="32"/>
        </w:rPr>
        <w:t>6. Additional comments from your side</w:t>
      </w:r>
    </w:p>
    <w:tbl>
      <w:tblPr>
        <w:tblStyle w:val="TableGrid"/>
        <w:tblW w:w="0" w:type="auto"/>
        <w:tblBorders>
          <w:top w:val="single" w:sz="8" w:space="0" w:color="999999"/>
          <w:left w:val="single" w:sz="8" w:space="0" w:color="999999"/>
          <w:bottom w:val="single" w:sz="8" w:space="0" w:color="999999"/>
          <w:right w:val="single" w:sz="8" w:space="0" w:color="999999"/>
          <w:insideH w:val="none" w:sz="0" w:space="0" w:color="auto"/>
          <w:insideV w:val="none" w:sz="0" w:space="0" w:color="auto"/>
        </w:tblBorders>
        <w:shd w:val="clear" w:color="auto" w:fill="FFCC99"/>
        <w:tblLook w:val="00A0" w:firstRow="1" w:lastRow="0" w:firstColumn="1" w:lastColumn="0" w:noHBand="0" w:noVBand="0"/>
      </w:tblPr>
      <w:tblGrid>
        <w:gridCol w:w="8856"/>
      </w:tblGrid>
      <w:tr w:rsidR="00934BE3" w:rsidRPr="002D2C8F" w14:paraId="206EC22C" w14:textId="77777777">
        <w:tc>
          <w:tcPr>
            <w:tcW w:w="8856" w:type="dxa"/>
            <w:shd w:val="clear" w:color="auto" w:fill="CCFFCC"/>
          </w:tcPr>
          <w:p w14:paraId="5633E897" w14:textId="77777777" w:rsidR="00934BE3" w:rsidRPr="002D2C8F" w:rsidRDefault="00934BE3" w:rsidP="00934BE3">
            <w:pPr>
              <w:rPr>
                <w:rFonts w:ascii="Times" w:hAnsi="Times"/>
              </w:rPr>
            </w:pPr>
            <w:r w:rsidRPr="002D2C8F">
              <w:rPr>
                <w:rFonts w:ascii="Times" w:hAnsi="Times"/>
                <w:szCs w:val="18"/>
              </w:rPr>
              <w:t xml:space="preserve">More comments / questions: </w:t>
            </w:r>
            <w:r w:rsidRPr="002D2C8F">
              <w:rPr>
                <w:rFonts w:ascii="Times" w:hAnsi="Times"/>
                <w:szCs w:val="18"/>
              </w:rPr>
              <w:fldChar w:fldCharType="begin">
                <w:ffData>
                  <w:name w:val=""/>
                  <w:enabled/>
                  <w:calcOnExit w:val="0"/>
                  <w:textInput/>
                </w:ffData>
              </w:fldChar>
            </w:r>
            <w:r w:rsidRPr="002D2C8F">
              <w:rPr>
                <w:rFonts w:ascii="Times" w:hAnsi="Times"/>
                <w:szCs w:val="18"/>
              </w:rPr>
              <w:instrText xml:space="preserve"> FORMTEXT </w:instrText>
            </w:r>
            <w:r w:rsidRPr="002D2C8F">
              <w:rPr>
                <w:rFonts w:ascii="Times" w:hAnsi="Times"/>
                <w:szCs w:val="18"/>
              </w:rPr>
            </w:r>
            <w:r w:rsidRPr="002D2C8F">
              <w:rPr>
                <w:rFonts w:ascii="Times" w:hAnsi="Times"/>
                <w:szCs w:val="18"/>
              </w:rPr>
              <w:fldChar w:fldCharType="separate"/>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00D84005">
              <w:rPr>
                <w:rFonts w:ascii="Times" w:hAnsi="Times"/>
                <w:noProof/>
                <w:szCs w:val="18"/>
              </w:rPr>
              <w:t> </w:t>
            </w:r>
            <w:r w:rsidRPr="002D2C8F">
              <w:rPr>
                <w:rFonts w:ascii="Times" w:hAnsi="Times"/>
                <w:szCs w:val="18"/>
              </w:rPr>
              <w:fldChar w:fldCharType="end"/>
            </w:r>
          </w:p>
        </w:tc>
      </w:tr>
    </w:tbl>
    <w:p w14:paraId="541BD93E" w14:textId="77777777" w:rsidR="00934BE3" w:rsidRPr="002D2C8F" w:rsidRDefault="00934BE3" w:rsidP="00934BE3">
      <w:pPr>
        <w:rPr>
          <w:rFonts w:ascii="Times" w:hAnsi="Times"/>
          <w:b/>
        </w:rPr>
      </w:pPr>
    </w:p>
    <w:p w14:paraId="4B69EF66" w14:textId="77777777" w:rsidR="00934BE3" w:rsidRPr="002D2C8F" w:rsidRDefault="00934BE3" w:rsidP="00934BE3">
      <w:pPr>
        <w:rPr>
          <w:rFonts w:ascii="Times" w:hAnsi="Times"/>
        </w:rPr>
      </w:pPr>
    </w:p>
    <w:p w14:paraId="3A11E7A8" w14:textId="77777777" w:rsidR="00934BE3" w:rsidRPr="002D2C8F" w:rsidRDefault="00934BE3" w:rsidP="00934BE3">
      <w:pPr>
        <w:rPr>
          <w:rFonts w:ascii="Times" w:hAnsi="Times"/>
          <w:b/>
        </w:rPr>
      </w:pPr>
    </w:p>
    <w:p w14:paraId="5BF0FC6F" w14:textId="77777777" w:rsidR="00934BE3" w:rsidRPr="002D2C8F" w:rsidRDefault="00934BE3" w:rsidP="00934BE3">
      <w:pPr>
        <w:rPr>
          <w:rFonts w:ascii="Times" w:hAnsi="Times"/>
          <w:b/>
        </w:rPr>
      </w:pPr>
      <w:r w:rsidRPr="00D47106">
        <w:rPr>
          <w:rFonts w:ascii="Times" w:hAnsi="Times"/>
          <w:b/>
          <w:sz w:val="24"/>
        </w:rPr>
        <w:lastRenderedPageBreak/>
        <w:t>After your beam request has been submitted, you may be asked by the SPS/PS Coordinator to supply more information if necessary</w:t>
      </w:r>
      <w:r w:rsidRPr="002D2C8F">
        <w:rPr>
          <w:rFonts w:ascii="Times" w:hAnsi="Times"/>
          <w:b/>
        </w:rPr>
        <w:t>.</w:t>
      </w:r>
    </w:p>
    <w:p w14:paraId="47111773" w14:textId="77777777" w:rsidR="00934BE3" w:rsidRPr="002D2C8F" w:rsidRDefault="00934BE3" w:rsidP="00934BE3">
      <w:pPr>
        <w:rPr>
          <w:rFonts w:ascii="Times" w:hAnsi="Times"/>
          <w:b/>
        </w:rPr>
      </w:pPr>
    </w:p>
    <w:p w14:paraId="75BD6A8B" w14:textId="77777777" w:rsidR="00934BE3" w:rsidRPr="00A05AFE" w:rsidRDefault="00934BE3" w:rsidP="00934BE3">
      <w:pPr>
        <w:rPr>
          <w:rFonts w:ascii="Times" w:hAnsi="Times"/>
        </w:rPr>
      </w:pPr>
    </w:p>
    <w:p w14:paraId="7EAD598B" w14:textId="77777777" w:rsidR="00934BE3" w:rsidRPr="00A05AFE" w:rsidRDefault="00934BE3" w:rsidP="00934BE3">
      <w:pPr>
        <w:rPr>
          <w:rFonts w:ascii="Times" w:hAnsi="Times"/>
        </w:rPr>
      </w:pPr>
    </w:p>
    <w:p w14:paraId="5B511DDC" w14:textId="77777777" w:rsidR="00934BE3" w:rsidRPr="00D47106" w:rsidRDefault="00934BE3" w:rsidP="00934BE3">
      <w:pPr>
        <w:rPr>
          <w:rFonts w:ascii="Times" w:hAnsi="Times"/>
          <w:b/>
          <w:sz w:val="36"/>
        </w:rPr>
      </w:pPr>
      <w:r w:rsidRPr="00A05AFE">
        <w:rPr>
          <w:rFonts w:ascii="Times" w:hAnsi="Times"/>
        </w:rPr>
        <w:br w:type="page"/>
      </w:r>
      <w:r w:rsidRPr="00D47106">
        <w:rPr>
          <w:rFonts w:ascii="Times" w:hAnsi="Times"/>
          <w:b/>
          <w:sz w:val="36"/>
        </w:rPr>
        <w:lastRenderedPageBreak/>
        <w:t>Additional explanations to points 2. – 5.</w:t>
      </w:r>
    </w:p>
    <w:p w14:paraId="51F35E35" w14:textId="77777777" w:rsidR="00934BE3" w:rsidRPr="00D47106" w:rsidRDefault="00934BE3" w:rsidP="00934BE3">
      <w:pPr>
        <w:rPr>
          <w:rFonts w:ascii="Times" w:hAnsi="Times"/>
          <w:b/>
          <w:sz w:val="28"/>
        </w:rPr>
      </w:pPr>
    </w:p>
    <w:p w14:paraId="0071F691" w14:textId="77777777" w:rsidR="00934BE3" w:rsidRPr="00D47106" w:rsidRDefault="00934BE3" w:rsidP="00934BE3">
      <w:pPr>
        <w:rPr>
          <w:rFonts w:ascii="Times" w:hAnsi="Times"/>
          <w:b/>
          <w:sz w:val="28"/>
        </w:rPr>
      </w:pPr>
      <w:r w:rsidRPr="00D47106">
        <w:rPr>
          <w:rFonts w:ascii="Times" w:hAnsi="Times"/>
          <w:b/>
          <w:sz w:val="28"/>
        </w:rPr>
        <w:t>2. Beam Requirements</w:t>
      </w:r>
    </w:p>
    <w:p w14:paraId="2F0CCDF3" w14:textId="67EC1B74" w:rsidR="00934BE3" w:rsidRPr="002D2C8F" w:rsidRDefault="00934BE3" w:rsidP="00934BE3">
      <w:pPr>
        <w:rPr>
          <w:rFonts w:ascii="Times" w:hAnsi="Times"/>
        </w:rPr>
      </w:pPr>
      <w:r w:rsidRPr="002D2C8F">
        <w:rPr>
          <w:rFonts w:ascii="Times" w:hAnsi="Times"/>
          <w:b/>
        </w:rPr>
        <w:t xml:space="preserve">Particle type, momentum, polarity, intensity, beam size </w:t>
      </w:r>
      <w:r w:rsidRPr="002D2C8F">
        <w:rPr>
          <w:rFonts w:ascii="Times" w:hAnsi="Times"/>
        </w:rPr>
        <w:t>(e.g. muons, electrons, hadrons, 10</w:t>
      </w:r>
      <w:r w:rsidRPr="002D2C8F">
        <w:rPr>
          <w:rFonts w:ascii="Times" w:hAnsi="Times"/>
          <w:vertAlign w:val="superscript"/>
        </w:rPr>
        <w:t>4</w:t>
      </w:r>
      <w:r w:rsidRPr="002D2C8F">
        <w:rPr>
          <w:rFonts w:ascii="Times" w:hAnsi="Times"/>
        </w:rPr>
        <w:t xml:space="preserve"> particles per spill) and </w:t>
      </w:r>
      <w:r w:rsidRPr="002D2C8F">
        <w:rPr>
          <w:rFonts w:ascii="Times" w:hAnsi="Times"/>
          <w:b/>
        </w:rPr>
        <w:t>Preferred beam line</w:t>
      </w:r>
      <w:r w:rsidR="00E95513">
        <w:rPr>
          <w:rFonts w:ascii="Times" w:hAnsi="Times"/>
        </w:rPr>
        <w:t xml:space="preserve"> (e.g. </w:t>
      </w:r>
      <w:r w:rsidRPr="002D2C8F">
        <w:rPr>
          <w:rFonts w:ascii="Times" w:hAnsi="Times"/>
        </w:rPr>
        <w:t>T9, T10, T11 at the PS or H2, H4, H6, H8 at the SPS)</w:t>
      </w:r>
    </w:p>
    <w:p w14:paraId="1945C2BD" w14:textId="07511D21" w:rsidR="00934BE3" w:rsidRPr="002D2C8F" w:rsidRDefault="00934BE3" w:rsidP="00934BE3">
      <w:pPr>
        <w:rPr>
          <w:rFonts w:ascii="Times" w:hAnsi="Times"/>
          <w:i/>
        </w:rPr>
      </w:pPr>
      <w:r w:rsidRPr="002D2C8F">
        <w:rPr>
          <w:rFonts w:ascii="Times" w:hAnsi="Times"/>
          <w:i/>
        </w:rPr>
        <w:t>Information on the characteristics of the various beam lines can be found on the web (</w:t>
      </w:r>
      <w:hyperlink r:id="rId21" w:history="1">
        <w:r w:rsidR="00EB50FB">
          <w:rPr>
            <w:rStyle w:val="Hyperlink"/>
            <w:rFonts w:ascii="Times" w:hAnsi="Times"/>
            <w:i/>
          </w:rPr>
          <w:t>http://sba.web.cern.ch/sba/</w:t>
        </w:r>
      </w:hyperlink>
      <w:r w:rsidRPr="002D2C8F">
        <w:rPr>
          <w:rFonts w:ascii="Times" w:hAnsi="Times"/>
          <w:i/>
        </w:rPr>
        <w:t>). Some beam lines are more suited to certain particle types and energies than others, e.g. the H4 beam is the best beam line for high energy electrons (up to about 300 GeV/c). If you would like to use a preferred beam line, please indicate.</w:t>
      </w:r>
    </w:p>
    <w:p w14:paraId="244C9B60" w14:textId="592C656B" w:rsidR="00934BE3" w:rsidRPr="002D2C8F" w:rsidRDefault="00934BE3" w:rsidP="00934BE3">
      <w:pPr>
        <w:rPr>
          <w:rFonts w:ascii="Times" w:hAnsi="Times"/>
          <w:i/>
        </w:rPr>
      </w:pPr>
      <w:r w:rsidRPr="002D2C8F">
        <w:rPr>
          <w:rFonts w:ascii="Times" w:hAnsi="Times"/>
          <w:i/>
        </w:rPr>
        <w:t>A variety of particle types, intensities and particle densities from secondary or tertiary beams is available. As neighbored beam lines might share secondary beams from the same target, there are correlations between those beam lines. At the PS East Hall, T9/T10/T11 are using the same (North) target. At the SPS, H2/H4 and H6/H8</w:t>
      </w:r>
      <w:r w:rsidR="00EB50FB">
        <w:rPr>
          <w:rFonts w:ascii="Times" w:hAnsi="Times"/>
          <w:i/>
        </w:rPr>
        <w:t>/NA62</w:t>
      </w:r>
      <w:r w:rsidRPr="002D2C8F">
        <w:rPr>
          <w:rFonts w:ascii="Times" w:hAnsi="Times"/>
          <w:i/>
        </w:rPr>
        <w:t xml:space="preserve"> are making use of beams from the same target, respectively. Only users whose beam requirements are compatible are able to run in parallel in those beam lines. Thus, please give as much information as possible here, e.g. if you need hadrons</w:t>
      </w:r>
      <w:r w:rsidR="00A52B78">
        <w:rPr>
          <w:rFonts w:ascii="Times" w:hAnsi="Times"/>
          <w:i/>
        </w:rPr>
        <w:t xml:space="preserve"> </w:t>
      </w:r>
      <w:r w:rsidRPr="002D2C8F">
        <w:rPr>
          <w:rFonts w:ascii="Times" w:hAnsi="Times"/>
          <w:i/>
        </w:rPr>
        <w:t>(pions) or electron enriched beam. Please also specify if you need a particular polarity (e.g. negative pions only) or if the polarity doesn't matter. The choice of polarity can have a big impact on the scheduling.</w:t>
      </w:r>
    </w:p>
    <w:p w14:paraId="29F17161" w14:textId="77777777" w:rsidR="00934BE3" w:rsidRPr="00781EAB" w:rsidRDefault="00934BE3" w:rsidP="00934BE3">
      <w:pPr>
        <w:rPr>
          <w:rFonts w:ascii="Times" w:hAnsi="Times"/>
          <w:b/>
          <w:sz w:val="32"/>
        </w:rPr>
      </w:pPr>
    </w:p>
    <w:p w14:paraId="2E975A9D" w14:textId="77777777" w:rsidR="00934BE3" w:rsidRPr="00D47106" w:rsidRDefault="00934BE3" w:rsidP="00934BE3">
      <w:pPr>
        <w:rPr>
          <w:rFonts w:ascii="Times" w:hAnsi="Times"/>
          <w:b/>
          <w:sz w:val="28"/>
        </w:rPr>
      </w:pPr>
      <w:r w:rsidRPr="00D47106">
        <w:rPr>
          <w:rFonts w:ascii="Times" w:hAnsi="Times"/>
          <w:b/>
          <w:sz w:val="28"/>
        </w:rPr>
        <w:t>3. Time constraints</w:t>
      </w:r>
    </w:p>
    <w:p w14:paraId="7F7BF5FC" w14:textId="1076CD42" w:rsidR="00934BE3" w:rsidRPr="002D2C8F" w:rsidRDefault="00934BE3" w:rsidP="00934BE3">
      <w:pPr>
        <w:rPr>
          <w:rFonts w:ascii="Times" w:hAnsi="Times"/>
        </w:rPr>
      </w:pPr>
      <w:r w:rsidRPr="002D2C8F">
        <w:rPr>
          <w:rFonts w:ascii="Times" w:hAnsi="Times"/>
          <w:b/>
        </w:rPr>
        <w:t xml:space="preserve">Preferred and/or excluded time of the year </w:t>
      </w:r>
      <w:r w:rsidRPr="002D2C8F">
        <w:rPr>
          <w:rFonts w:ascii="Times" w:hAnsi="Times"/>
        </w:rPr>
        <w:t>(e.g. early, late, July/August, NOT in July, NOT before June)</w:t>
      </w:r>
    </w:p>
    <w:p w14:paraId="5198CEE7" w14:textId="77777777" w:rsidR="00934BE3" w:rsidRPr="001870FD" w:rsidRDefault="00934BE3" w:rsidP="00934BE3">
      <w:pPr>
        <w:rPr>
          <w:rFonts w:ascii="Times" w:hAnsi="Times"/>
          <w:i/>
          <w:szCs w:val="18"/>
        </w:rPr>
      </w:pPr>
      <w:r w:rsidRPr="001870FD">
        <w:rPr>
          <w:rFonts w:ascii="Times" w:hAnsi="Times"/>
          <w:i/>
        </w:rPr>
        <w:t>Please indicate the preferred running period. Please also give your excluded running periods if any, e.g. NOT in July due to conferences or NOT before June because your detector might not be ready. This information helps a lot to solve conflicts if the schedule becomes tight.</w:t>
      </w:r>
    </w:p>
    <w:p w14:paraId="6E464A02" w14:textId="77777777" w:rsidR="00934BE3" w:rsidRPr="00781EAB" w:rsidRDefault="00934BE3" w:rsidP="00934BE3">
      <w:pPr>
        <w:rPr>
          <w:rFonts w:ascii="Times" w:hAnsi="Times"/>
          <w:b/>
          <w:sz w:val="32"/>
        </w:rPr>
      </w:pPr>
    </w:p>
    <w:p w14:paraId="1992239E" w14:textId="77777777" w:rsidR="00934BE3" w:rsidRPr="00D47106" w:rsidRDefault="00934BE3" w:rsidP="00934BE3">
      <w:pPr>
        <w:rPr>
          <w:rFonts w:ascii="Times" w:hAnsi="Times"/>
          <w:sz w:val="28"/>
        </w:rPr>
      </w:pPr>
      <w:r w:rsidRPr="00D47106">
        <w:rPr>
          <w:rFonts w:ascii="Times" w:hAnsi="Times"/>
          <w:b/>
          <w:sz w:val="28"/>
        </w:rPr>
        <w:t>4. Equipment and installation</w:t>
      </w:r>
    </w:p>
    <w:p w14:paraId="166D25AA" w14:textId="77777777" w:rsidR="00934BE3" w:rsidRPr="002D2C8F" w:rsidRDefault="00934BE3" w:rsidP="00934BE3">
      <w:pPr>
        <w:rPr>
          <w:rFonts w:ascii="Times" w:hAnsi="Times"/>
        </w:rPr>
      </w:pPr>
      <w:r w:rsidRPr="002D2C8F">
        <w:rPr>
          <w:rFonts w:ascii="Times" w:hAnsi="Times"/>
          <w:b/>
        </w:rPr>
        <w:t>4.1 Type, size and weight of detector etc.</w:t>
      </w:r>
      <w:r w:rsidRPr="002D2C8F">
        <w:rPr>
          <w:rFonts w:ascii="Times" w:hAnsi="Times"/>
        </w:rPr>
        <w:t xml:space="preserve"> (e.g. Silicon detector, RPCs, calorimeters)</w:t>
      </w:r>
    </w:p>
    <w:p w14:paraId="744AA63F" w14:textId="77777777" w:rsidR="00934BE3" w:rsidRPr="002D2C8F" w:rsidRDefault="00934BE3" w:rsidP="00934BE3">
      <w:pPr>
        <w:rPr>
          <w:rFonts w:ascii="Times" w:hAnsi="Times"/>
          <w:i/>
          <w:szCs w:val="18"/>
        </w:rPr>
      </w:pPr>
      <w:r w:rsidRPr="002D2C8F">
        <w:rPr>
          <w:rFonts w:ascii="Times" w:hAnsi="Times"/>
          <w:i/>
        </w:rPr>
        <w:t>Please indicate (if possible), amount of radiation/interaction length. If you have a "transparent" detector (e.g. tracking detector), other parasitic users further downstream may be able to use the beam as well. This usually is more difficult if your detector is a calorimeter where only muons get through.</w:t>
      </w:r>
    </w:p>
    <w:p w14:paraId="6ED8C7A1" w14:textId="77777777" w:rsidR="00934BE3" w:rsidRPr="002D2C8F" w:rsidRDefault="00934BE3" w:rsidP="00934BE3">
      <w:pPr>
        <w:rPr>
          <w:rFonts w:ascii="Times" w:hAnsi="Times"/>
        </w:rPr>
      </w:pPr>
    </w:p>
    <w:p w14:paraId="0D6F585D" w14:textId="77777777" w:rsidR="00934BE3" w:rsidRPr="002D2C8F" w:rsidRDefault="00934BE3" w:rsidP="00934BE3">
      <w:pPr>
        <w:rPr>
          <w:rFonts w:ascii="Times" w:hAnsi="Times"/>
        </w:rPr>
      </w:pPr>
      <w:r w:rsidRPr="002D2C8F">
        <w:rPr>
          <w:rFonts w:ascii="Times" w:hAnsi="Times"/>
          <w:b/>
        </w:rPr>
        <w:t>4.2 Space and electrical power requirements</w:t>
      </w:r>
      <w:r w:rsidRPr="002D2C8F">
        <w:rPr>
          <w:rFonts w:ascii="Times" w:hAnsi="Times"/>
        </w:rPr>
        <w:t xml:space="preserve"> (e.g. length along beam line, width, power consumption)</w:t>
      </w:r>
    </w:p>
    <w:p w14:paraId="039D986B" w14:textId="77777777" w:rsidR="00934BE3" w:rsidRPr="002D2C8F" w:rsidRDefault="00934BE3" w:rsidP="00934BE3">
      <w:pPr>
        <w:rPr>
          <w:rFonts w:ascii="Times" w:hAnsi="Times"/>
          <w:i/>
          <w:szCs w:val="18"/>
        </w:rPr>
      </w:pPr>
      <w:r w:rsidRPr="002D2C8F">
        <w:rPr>
          <w:rFonts w:ascii="Times" w:hAnsi="Times"/>
          <w:i/>
        </w:rPr>
        <w:t xml:space="preserve">Space along the beam line could be limited by additional Cerenkovs, mobile beam instrumentation or magnets that you might not find on drawings. If your electronics has large power consumption, please indicate the approximate power needed (kW). </w:t>
      </w:r>
    </w:p>
    <w:p w14:paraId="4FECEFED" w14:textId="77777777" w:rsidR="00934BE3" w:rsidRPr="002D2C8F" w:rsidRDefault="00934BE3" w:rsidP="00934BE3">
      <w:pPr>
        <w:rPr>
          <w:rFonts w:ascii="Times" w:hAnsi="Times"/>
        </w:rPr>
      </w:pPr>
    </w:p>
    <w:p w14:paraId="4FBD33A2" w14:textId="77777777" w:rsidR="00934BE3" w:rsidRPr="002D2C8F" w:rsidRDefault="00934BE3" w:rsidP="00934BE3">
      <w:pPr>
        <w:rPr>
          <w:rFonts w:ascii="Times" w:hAnsi="Times"/>
        </w:rPr>
      </w:pPr>
      <w:r w:rsidRPr="002D2C8F">
        <w:rPr>
          <w:rFonts w:ascii="Times" w:hAnsi="Times"/>
          <w:b/>
        </w:rPr>
        <w:t xml:space="preserve">4.3 Additional installations </w:t>
      </w:r>
      <w:r w:rsidRPr="002D2C8F">
        <w:rPr>
          <w:rFonts w:ascii="Times" w:hAnsi="Times"/>
        </w:rPr>
        <w:t>(e.g. Magnets, Platforms, Cerenkovs for particle ID)</w:t>
      </w:r>
    </w:p>
    <w:p w14:paraId="2872B435" w14:textId="77777777" w:rsidR="00934BE3" w:rsidRPr="002D2C8F" w:rsidRDefault="00934BE3" w:rsidP="00934BE3">
      <w:pPr>
        <w:rPr>
          <w:rFonts w:ascii="Times" w:hAnsi="Times"/>
          <w:i/>
          <w:szCs w:val="18"/>
        </w:rPr>
      </w:pPr>
      <w:r w:rsidRPr="002D2C8F">
        <w:rPr>
          <w:rFonts w:ascii="Times" w:hAnsi="Times"/>
          <w:i/>
        </w:rPr>
        <w:t>If you need additional installations, e.g. magnets etc. please bare in mind that they need cooling water, cables and power supplies. Although a magnet apparently looks installed in a beam area, it might not be operational as e.g. cables or power supplies might be in use elsewhere. A limited number of Cerenkov detectors for particle ID are available. Please indicate early enough if you intend to use them.</w:t>
      </w:r>
    </w:p>
    <w:p w14:paraId="53780D60" w14:textId="77777777" w:rsidR="00934BE3" w:rsidRPr="002D2C8F" w:rsidRDefault="00934BE3" w:rsidP="00934BE3">
      <w:pPr>
        <w:rPr>
          <w:rFonts w:ascii="Times" w:hAnsi="Times"/>
          <w:b/>
        </w:rPr>
      </w:pPr>
    </w:p>
    <w:p w14:paraId="3FA5F796" w14:textId="77777777" w:rsidR="00934BE3" w:rsidRPr="002D2C8F" w:rsidRDefault="00934BE3" w:rsidP="00934BE3">
      <w:pPr>
        <w:rPr>
          <w:rFonts w:ascii="Times" w:hAnsi="Times"/>
          <w:b/>
        </w:rPr>
      </w:pPr>
      <w:r w:rsidRPr="002D2C8F">
        <w:rPr>
          <w:rFonts w:ascii="Times" w:hAnsi="Times"/>
          <w:b/>
        </w:rPr>
        <w:t>4.4 Time needed for installation/de-installation</w:t>
      </w:r>
    </w:p>
    <w:p w14:paraId="5D181BEB" w14:textId="77777777" w:rsidR="00934BE3" w:rsidRPr="002D2C8F" w:rsidRDefault="00934BE3" w:rsidP="00934BE3">
      <w:pPr>
        <w:rPr>
          <w:rFonts w:ascii="Times" w:hAnsi="Times"/>
        </w:rPr>
      </w:pPr>
      <w:r w:rsidRPr="002D2C8F">
        <w:rPr>
          <w:rFonts w:ascii="Times" w:hAnsi="Times"/>
          <w:i/>
        </w:rPr>
        <w:t xml:space="preserve">The allocated time period includes the time needed for installation/de-installation. It is assumed that you remove your equipment completely from the beam area and the electronic huts </w:t>
      </w:r>
      <w:r w:rsidRPr="002D2C8F">
        <w:rPr>
          <w:rFonts w:ascii="Times" w:hAnsi="Times"/>
          <w:b/>
          <w:i/>
        </w:rPr>
        <w:t>before</w:t>
      </w:r>
      <w:r w:rsidRPr="002D2C8F">
        <w:rPr>
          <w:rFonts w:ascii="Times" w:hAnsi="Times"/>
          <w:i/>
        </w:rPr>
        <w:t xml:space="preserve"> your time period has been finished and the hand-over to the next user takes place. Please contact the SPS/PS Coordinator if you want to keep equipment in the beam area after your time period is finished.</w:t>
      </w:r>
    </w:p>
    <w:p w14:paraId="00F3EBD4" w14:textId="77777777" w:rsidR="00934BE3" w:rsidRPr="002D2C8F" w:rsidRDefault="00934BE3" w:rsidP="00934BE3">
      <w:pPr>
        <w:rPr>
          <w:rFonts w:ascii="Times" w:hAnsi="Times"/>
        </w:rPr>
      </w:pPr>
    </w:p>
    <w:p w14:paraId="28AAD53F" w14:textId="77777777" w:rsidR="00934BE3" w:rsidRPr="00D47106" w:rsidRDefault="00934BE3" w:rsidP="00934BE3">
      <w:pPr>
        <w:rPr>
          <w:rFonts w:ascii="Times" w:hAnsi="Times"/>
          <w:b/>
          <w:sz w:val="28"/>
        </w:rPr>
      </w:pPr>
      <w:r w:rsidRPr="00D47106">
        <w:rPr>
          <w:rFonts w:ascii="Times" w:hAnsi="Times"/>
          <w:b/>
          <w:sz w:val="28"/>
        </w:rPr>
        <w:t>5. Safety Hazards</w:t>
      </w:r>
    </w:p>
    <w:p w14:paraId="3CC39254" w14:textId="08391B49" w:rsidR="00934BE3" w:rsidRPr="001C5799" w:rsidRDefault="00934BE3" w:rsidP="00934BE3">
      <w:pPr>
        <w:rPr>
          <w:rFonts w:ascii="Times" w:hAnsi="Times"/>
          <w:i/>
        </w:rPr>
      </w:pPr>
      <w:r w:rsidRPr="00A72F6F">
        <w:rPr>
          <w:rFonts w:ascii="Times" w:hAnsi="Times"/>
          <w:i/>
        </w:rPr>
        <w:t xml:space="preserve">Because of its international status and because some of its activities are unique in Europe, CERN has its own specific safety regulations. Please make yourself familiar with the safety regulations at CERN, </w:t>
      </w:r>
      <w:hyperlink r:id="rId22" w:history="1">
        <w:r w:rsidR="00EE700A">
          <w:rPr>
            <w:rStyle w:val="Hyperlink"/>
            <w:rFonts w:ascii="Times" w:hAnsi="Times"/>
            <w:i/>
          </w:rPr>
          <w:t>HSE Unit Web pages</w:t>
        </w:r>
      </w:hyperlink>
      <w:r w:rsidRPr="001C5799">
        <w:rPr>
          <w:rFonts w:ascii="Times" w:hAnsi="Times"/>
          <w:i/>
        </w:rPr>
        <w:t>.</w:t>
      </w:r>
    </w:p>
    <w:p w14:paraId="35D16796" w14:textId="64A78656" w:rsidR="00934BE3" w:rsidRPr="00B802B9" w:rsidRDefault="00934BE3" w:rsidP="00934BE3">
      <w:pPr>
        <w:rPr>
          <w:rFonts w:ascii="Times" w:hAnsi="Times"/>
          <w:i/>
        </w:rPr>
      </w:pPr>
      <w:r w:rsidRPr="001C5799">
        <w:rPr>
          <w:rFonts w:ascii="Times" w:hAnsi="Times"/>
          <w:i/>
        </w:rPr>
        <w:lastRenderedPageBreak/>
        <w:t xml:space="preserve">Be aware that there exists an obligatory form on </w:t>
      </w:r>
      <w:r w:rsidRPr="00B802B9">
        <w:rPr>
          <w:rFonts w:ascii="Times" w:hAnsi="Times"/>
          <w:b/>
          <w:i/>
        </w:rPr>
        <w:t xml:space="preserve">Initial safety information on experiments at CERN </w:t>
      </w:r>
      <w:hyperlink r:id="rId23" w:history="1">
        <w:r w:rsidR="00EB76CA" w:rsidRPr="00EB76CA">
          <w:rPr>
            <w:rStyle w:val="Hyperlink"/>
            <w:rFonts w:ascii="Times" w:hAnsi="Times"/>
            <w:b/>
            <w:i/>
          </w:rPr>
          <w:t>latest ISIEC</w:t>
        </w:r>
      </w:hyperlink>
      <w:r w:rsidR="00EB76CA">
        <w:rPr>
          <w:rFonts w:ascii="Times" w:hAnsi="Times"/>
          <w:b/>
          <w:i/>
        </w:rPr>
        <w:t>.</w:t>
      </w:r>
      <w:r w:rsidRPr="00A72F6F">
        <w:rPr>
          <w:rFonts w:ascii="Times" w:hAnsi="Times"/>
          <w:b/>
        </w:rPr>
        <w:t xml:space="preserve"> </w:t>
      </w:r>
      <w:r w:rsidR="00745FC6">
        <w:rPr>
          <w:rFonts w:ascii="Times" w:hAnsi="Times"/>
          <w:i/>
          <w:szCs w:val="32"/>
        </w:rPr>
        <w:t>T</w:t>
      </w:r>
      <w:r w:rsidRPr="00A72F6F">
        <w:rPr>
          <w:rFonts w:ascii="Times" w:hAnsi="Times"/>
          <w:i/>
          <w:szCs w:val="32"/>
        </w:rPr>
        <w:t xml:space="preserve">he form needs to be filled by all new experiments, new test beam users or in case of major modifications of existing equipment and sent to the </w:t>
      </w:r>
      <w:r w:rsidR="00B449EF">
        <w:rPr>
          <w:rFonts w:ascii="Times" w:hAnsi="Times"/>
          <w:i/>
        </w:rPr>
        <w:t xml:space="preserve">PH Division Safety Officer DSO &amp; PS/SPS coordinator: </w:t>
      </w:r>
      <w:hyperlink r:id="rId24" w:history="1">
        <w:r w:rsidR="001F1F34">
          <w:rPr>
            <w:rStyle w:val="Hyperlink"/>
            <w:rFonts w:ascii="Times" w:hAnsi="Times"/>
            <w:i/>
          </w:rPr>
          <w:t>mailto:DSO-PH@cern.ch,Sps.Coordinator@cern.ch</w:t>
        </w:r>
      </w:hyperlink>
      <w:r w:rsidR="00B449EF">
        <w:rPr>
          <w:rFonts w:ascii="Times" w:hAnsi="Times"/>
          <w:i/>
        </w:rPr>
        <w:t>.</w:t>
      </w:r>
      <w:r w:rsidR="00745FC6" w:rsidRPr="00745FC6">
        <w:rPr>
          <w:rFonts w:ascii="Times" w:hAnsi="Times"/>
          <w:i/>
          <w:szCs w:val="32"/>
        </w:rPr>
        <w:t xml:space="preserve"> </w:t>
      </w:r>
      <w:r w:rsidR="00745FC6">
        <w:rPr>
          <w:rFonts w:ascii="Times" w:hAnsi="Times"/>
          <w:i/>
          <w:szCs w:val="32"/>
        </w:rPr>
        <w:t>For experiments that are scheduled for a period more than 3 weeks, safety information will be requested in the “Safety File” framework.</w:t>
      </w:r>
    </w:p>
    <w:p w14:paraId="3D7FB72A" w14:textId="77777777" w:rsidR="00934BE3" w:rsidRPr="00D47106" w:rsidRDefault="00934BE3" w:rsidP="00934BE3">
      <w:pPr>
        <w:rPr>
          <w:rFonts w:ascii="Times" w:hAnsi="Times"/>
          <w:b/>
          <w:sz w:val="28"/>
        </w:rPr>
      </w:pPr>
    </w:p>
    <w:p w14:paraId="67A29FA5" w14:textId="77777777" w:rsidR="00934BE3" w:rsidRPr="002D2C8F" w:rsidRDefault="00934BE3" w:rsidP="00934BE3">
      <w:pPr>
        <w:rPr>
          <w:rFonts w:ascii="Times" w:hAnsi="Times"/>
        </w:rPr>
      </w:pPr>
      <w:r w:rsidRPr="002D2C8F">
        <w:rPr>
          <w:rFonts w:ascii="Times" w:hAnsi="Times"/>
        </w:rPr>
        <w:t xml:space="preserve">5.1 </w:t>
      </w:r>
      <w:r w:rsidRPr="002D2C8F">
        <w:rPr>
          <w:rFonts w:ascii="Times" w:hAnsi="Times"/>
          <w:b/>
        </w:rPr>
        <w:t>Flammable / poisonous gases</w:t>
      </w:r>
      <w:r w:rsidRPr="002D2C8F">
        <w:rPr>
          <w:rFonts w:ascii="Times" w:hAnsi="Times"/>
        </w:rPr>
        <w:t xml:space="preserve"> (e.g. Ar/CH4 90/10)</w:t>
      </w:r>
    </w:p>
    <w:p w14:paraId="64D37187" w14:textId="2717391D" w:rsidR="00934BE3" w:rsidRPr="002D2C8F" w:rsidRDefault="00934BE3" w:rsidP="00934BE3">
      <w:pPr>
        <w:rPr>
          <w:rFonts w:ascii="Times" w:hAnsi="Times"/>
          <w:i/>
        </w:rPr>
      </w:pPr>
      <w:r w:rsidRPr="002D2C8F">
        <w:rPr>
          <w:rFonts w:ascii="Times" w:hAnsi="Times"/>
          <w:i/>
        </w:rPr>
        <w:t>If you need to use any gases, please indicate the gases and give their mixture even if you believe that the mixture is non-flammable. CERN rules on flammabi</w:t>
      </w:r>
      <w:r w:rsidR="009212A4">
        <w:rPr>
          <w:rFonts w:ascii="Times" w:hAnsi="Times"/>
          <w:i/>
        </w:rPr>
        <w:t xml:space="preserve">lity are in general </w:t>
      </w:r>
      <w:r w:rsidRPr="002D2C8F">
        <w:rPr>
          <w:rFonts w:ascii="Times" w:hAnsi="Times"/>
          <w:i/>
        </w:rPr>
        <w:t>strict</w:t>
      </w:r>
      <w:r w:rsidR="009212A4">
        <w:rPr>
          <w:rFonts w:ascii="Times" w:hAnsi="Times"/>
          <w:i/>
        </w:rPr>
        <w:t>er</w:t>
      </w:r>
      <w:r w:rsidRPr="002D2C8F">
        <w:rPr>
          <w:rFonts w:ascii="Times" w:hAnsi="Times"/>
          <w:i/>
        </w:rPr>
        <w:t xml:space="preserve"> and gases might be considered flammable at CERN but non-flammable elsewhere. Please</w:t>
      </w:r>
      <w:r w:rsidR="00721E8B">
        <w:rPr>
          <w:rFonts w:ascii="Times" w:hAnsi="Times"/>
          <w:i/>
        </w:rPr>
        <w:t xml:space="preserve"> consult the </w:t>
      </w:r>
      <w:hyperlink r:id="rId25" w:history="1">
        <w:r w:rsidR="00721E8B" w:rsidRPr="00721E8B">
          <w:rPr>
            <w:rStyle w:val="Hyperlink"/>
            <w:rFonts w:ascii="Times" w:hAnsi="Times"/>
            <w:i/>
          </w:rPr>
          <w:t>PH FGSO web pages</w:t>
        </w:r>
      </w:hyperlink>
      <w:r w:rsidR="00721E8B">
        <w:rPr>
          <w:rFonts w:ascii="Times" w:hAnsi="Times"/>
          <w:i/>
        </w:rPr>
        <w:t xml:space="preserve"> and contact</w:t>
      </w:r>
      <w:r w:rsidR="00452836">
        <w:rPr>
          <w:rFonts w:ascii="Times" w:hAnsi="Times"/>
          <w:i/>
        </w:rPr>
        <w:t xml:space="preserve"> </w:t>
      </w:r>
      <w:r w:rsidRPr="002D2C8F">
        <w:rPr>
          <w:rFonts w:ascii="Times" w:hAnsi="Times"/>
          <w:i/>
        </w:rPr>
        <w:t>the PH-FGSO (PH division Flammable Gas Safety Officer</w:t>
      </w:r>
      <w:r>
        <w:rPr>
          <w:rFonts w:ascii="Times" w:hAnsi="Times"/>
          <w:i/>
        </w:rPr>
        <w:t>)</w:t>
      </w:r>
      <w:r w:rsidRPr="002D2C8F">
        <w:rPr>
          <w:rFonts w:ascii="Times" w:hAnsi="Times"/>
          <w:i/>
        </w:rPr>
        <w:t xml:space="preserve"> if you want to use flammable mixtures or if in doubt.</w:t>
      </w:r>
    </w:p>
    <w:p w14:paraId="1EB73A29" w14:textId="77777777" w:rsidR="00934BE3" w:rsidRPr="002D2C8F" w:rsidRDefault="00934BE3" w:rsidP="00934BE3">
      <w:pPr>
        <w:rPr>
          <w:rFonts w:ascii="Times" w:hAnsi="Times"/>
        </w:rPr>
      </w:pPr>
    </w:p>
    <w:p w14:paraId="763F02DE" w14:textId="77777777" w:rsidR="00934BE3" w:rsidRPr="002D2C8F" w:rsidRDefault="00934BE3" w:rsidP="00934BE3">
      <w:pPr>
        <w:rPr>
          <w:rFonts w:ascii="Times" w:hAnsi="Times"/>
        </w:rPr>
      </w:pPr>
      <w:r w:rsidRPr="002D2C8F">
        <w:rPr>
          <w:rFonts w:ascii="Times" w:hAnsi="Times"/>
          <w:b/>
        </w:rPr>
        <w:t>5.2 Pressure / vacuum / cryogenics</w:t>
      </w:r>
      <w:r w:rsidRPr="002D2C8F">
        <w:rPr>
          <w:rFonts w:ascii="Times" w:hAnsi="Times"/>
        </w:rPr>
        <w:t xml:space="preserve"> (e.g. gas detectors under pressure, LAr detectors)</w:t>
      </w:r>
    </w:p>
    <w:p w14:paraId="6A5E05E4" w14:textId="7EA786A4" w:rsidR="00934BE3" w:rsidRPr="002D2C8F" w:rsidRDefault="00934BE3" w:rsidP="00934BE3">
      <w:pPr>
        <w:rPr>
          <w:rFonts w:ascii="Times" w:hAnsi="Times"/>
          <w:i/>
        </w:rPr>
      </w:pPr>
      <w:r w:rsidRPr="002D2C8F">
        <w:rPr>
          <w:rFonts w:ascii="Times" w:hAnsi="Times"/>
          <w:i/>
        </w:rPr>
        <w:t>Such equipment might need additional technical safety inspections or tests</w:t>
      </w:r>
      <w:r w:rsidR="00EB76CA">
        <w:rPr>
          <w:rFonts w:ascii="Times" w:hAnsi="Times"/>
          <w:i/>
        </w:rPr>
        <w:t xml:space="preserve">, please contact </w:t>
      </w:r>
      <w:hyperlink r:id="rId26" w:history="1">
        <w:r w:rsidR="00EB76CA" w:rsidRPr="00EB76CA">
          <w:rPr>
            <w:rStyle w:val="Hyperlink"/>
            <w:rFonts w:ascii="Times" w:hAnsi="Times"/>
            <w:i/>
          </w:rPr>
          <w:t>mailto:safety.info@cern.ch</w:t>
        </w:r>
      </w:hyperlink>
      <w:r w:rsidRPr="002D2C8F">
        <w:rPr>
          <w:rFonts w:ascii="Times" w:hAnsi="Times"/>
          <w:i/>
        </w:rPr>
        <w:t>.</w:t>
      </w:r>
    </w:p>
    <w:p w14:paraId="3414F6C9" w14:textId="77777777" w:rsidR="00934BE3" w:rsidRPr="002D2C8F" w:rsidRDefault="00934BE3" w:rsidP="00934BE3">
      <w:pPr>
        <w:rPr>
          <w:rFonts w:ascii="Times" w:hAnsi="Times"/>
          <w:i/>
        </w:rPr>
      </w:pPr>
    </w:p>
    <w:p w14:paraId="234C59A2" w14:textId="77777777" w:rsidR="00934BE3" w:rsidRPr="002D2C8F" w:rsidRDefault="00934BE3" w:rsidP="00934BE3">
      <w:pPr>
        <w:rPr>
          <w:rFonts w:ascii="Times" w:hAnsi="Times"/>
        </w:rPr>
      </w:pPr>
      <w:r w:rsidRPr="002D2C8F">
        <w:rPr>
          <w:rFonts w:ascii="Times" w:hAnsi="Times"/>
          <w:b/>
        </w:rPr>
        <w:t>5.3 Laser</w:t>
      </w:r>
      <w:r w:rsidRPr="002D2C8F">
        <w:rPr>
          <w:rFonts w:ascii="Times" w:hAnsi="Times"/>
        </w:rPr>
        <w:t xml:space="preserve"> (e.g. UV-lasers for calibration purposes, N2-, Nd:YAG-lasers)</w:t>
      </w:r>
    </w:p>
    <w:p w14:paraId="431762CF" w14:textId="218B16C5" w:rsidR="00934BE3" w:rsidRPr="002D2C8F" w:rsidRDefault="00934BE3" w:rsidP="00934BE3">
      <w:pPr>
        <w:rPr>
          <w:rFonts w:ascii="Times" w:hAnsi="Times"/>
          <w:i/>
        </w:rPr>
      </w:pPr>
      <w:r w:rsidRPr="002D2C8F">
        <w:rPr>
          <w:rFonts w:ascii="Times" w:hAnsi="Times"/>
          <w:i/>
        </w:rPr>
        <w:t xml:space="preserve">Any lasers and in particular UV-lasers require special protection measures depending on their energy or power. These could be protecting tubes or special glasses for people working with them. Please contact the </w:t>
      </w:r>
      <w:hyperlink r:id="rId27" w:history="1">
        <w:r w:rsidR="00F2112C" w:rsidRPr="00F2112C">
          <w:rPr>
            <w:rStyle w:val="Hyperlink"/>
            <w:rFonts w:ascii="Times" w:hAnsi="Times"/>
            <w:i/>
          </w:rPr>
          <w:t>PH Laser Safety Officer (LSO)</w:t>
        </w:r>
      </w:hyperlink>
      <w:r w:rsidR="00F2112C">
        <w:rPr>
          <w:rFonts w:ascii="Times" w:hAnsi="Times"/>
          <w:i/>
        </w:rPr>
        <w:t xml:space="preserve"> </w:t>
      </w:r>
      <w:r w:rsidRPr="002D2C8F">
        <w:rPr>
          <w:rFonts w:ascii="Times" w:hAnsi="Times"/>
          <w:i/>
        </w:rPr>
        <w:t>if you want to use a l</w:t>
      </w:r>
      <w:r w:rsidR="003F007C">
        <w:rPr>
          <w:rFonts w:ascii="Times" w:hAnsi="Times"/>
          <w:i/>
        </w:rPr>
        <w:t>aser other than a laser pointer, and fill the ISI form (</w:t>
      </w:r>
      <w:hyperlink r:id="rId28" w:history="1">
        <w:r w:rsidR="003F007C" w:rsidRPr="003F007C">
          <w:rPr>
            <w:rStyle w:val="Hyperlink"/>
            <w:rFonts w:ascii="Times" w:hAnsi="Times"/>
            <w:i/>
          </w:rPr>
          <w:t>https://edms.cern.ch/document/816962/LAST_RELEASED</w:t>
        </w:r>
      </w:hyperlink>
      <w:r w:rsidR="003F007C">
        <w:rPr>
          <w:rFonts w:ascii="Times" w:hAnsi="Times"/>
          <w:i/>
        </w:rPr>
        <w:t>).</w:t>
      </w:r>
    </w:p>
    <w:p w14:paraId="7336798F" w14:textId="77777777" w:rsidR="00934BE3" w:rsidRPr="002D2C8F" w:rsidRDefault="00934BE3" w:rsidP="00934BE3">
      <w:pPr>
        <w:rPr>
          <w:rFonts w:ascii="Times" w:hAnsi="Times"/>
        </w:rPr>
      </w:pPr>
    </w:p>
    <w:p w14:paraId="0BE26567" w14:textId="77777777" w:rsidR="00934BE3" w:rsidRPr="002D2C8F" w:rsidRDefault="00934BE3" w:rsidP="00934BE3">
      <w:pPr>
        <w:rPr>
          <w:rFonts w:ascii="Times" w:hAnsi="Times"/>
        </w:rPr>
      </w:pPr>
      <w:r w:rsidRPr="002D2C8F">
        <w:rPr>
          <w:rFonts w:ascii="Times" w:hAnsi="Times"/>
          <w:b/>
        </w:rPr>
        <w:t>5.4 Irradiated materials and sources</w:t>
      </w:r>
      <w:r w:rsidRPr="002D2C8F">
        <w:rPr>
          <w:rFonts w:ascii="Times" w:hAnsi="Times"/>
        </w:rPr>
        <w:t xml:space="preserve"> (e.g. detectors or any materials that have been irradiated)</w:t>
      </w:r>
    </w:p>
    <w:p w14:paraId="41FAA019" w14:textId="56D52940" w:rsidR="004B46C1" w:rsidRPr="004B46C1" w:rsidRDefault="004B46C1" w:rsidP="004B46C1">
      <w:pPr>
        <w:rPr>
          <w:rFonts w:ascii="Times" w:hAnsi="Times"/>
          <w:i/>
        </w:rPr>
      </w:pPr>
      <w:r w:rsidRPr="004B46C1">
        <w:rPr>
          <w:rFonts w:ascii="Times" w:hAnsi="Times"/>
          <w:i/>
          <w:iCs/>
        </w:rPr>
        <w:t>If you intend to make an irradiation of material, first check the URLs below and contact the relevant facility coordinators:</w:t>
      </w:r>
    </w:p>
    <w:p w14:paraId="46DCBDF1" w14:textId="77777777" w:rsidR="004B46C1" w:rsidRPr="004B46C1" w:rsidRDefault="005B0120" w:rsidP="004B46C1">
      <w:pPr>
        <w:ind w:firstLine="720"/>
        <w:rPr>
          <w:rFonts w:ascii="Times" w:hAnsi="Times"/>
          <w:i/>
        </w:rPr>
      </w:pPr>
      <w:hyperlink r:id="rId29" w:history="1">
        <w:r w:rsidR="004B46C1" w:rsidRPr="004B46C1">
          <w:rPr>
            <w:rStyle w:val="Hyperlink"/>
            <w:rFonts w:ascii="Times" w:hAnsi="Times"/>
            <w:i/>
            <w:iCs/>
          </w:rPr>
          <w:t>www.cern.ch/irradiation</w:t>
        </w:r>
      </w:hyperlink>
      <w:r w:rsidR="004B46C1" w:rsidRPr="004B46C1">
        <w:rPr>
          <w:rFonts w:ascii="Times" w:hAnsi="Times"/>
          <w:i/>
          <w:iCs/>
        </w:rPr>
        <w:t xml:space="preserve">  for proton irradiations at the PS East Area IRRAD facility</w:t>
      </w:r>
    </w:p>
    <w:p w14:paraId="1D6F9EBE" w14:textId="77777777" w:rsidR="004B46C1" w:rsidRPr="004B46C1" w:rsidRDefault="005B0120" w:rsidP="004B46C1">
      <w:pPr>
        <w:ind w:firstLine="720"/>
        <w:rPr>
          <w:rFonts w:ascii="Times" w:hAnsi="Times"/>
          <w:i/>
        </w:rPr>
      </w:pPr>
      <w:hyperlink r:id="rId30" w:history="1">
        <w:r w:rsidR="004B46C1" w:rsidRPr="004B46C1">
          <w:rPr>
            <w:rStyle w:val="Hyperlink"/>
            <w:rFonts w:ascii="Times" w:hAnsi="Times"/>
            <w:i/>
            <w:iCs/>
          </w:rPr>
          <w:t>www.cern.ch/charm</w:t>
        </w:r>
      </w:hyperlink>
      <w:r w:rsidR="004B46C1" w:rsidRPr="004B46C1">
        <w:rPr>
          <w:rFonts w:ascii="Times" w:hAnsi="Times"/>
          <w:i/>
          <w:iCs/>
        </w:rPr>
        <w:t xml:space="preserve">  for mixed-field irradiations at the PS East Area CHARM facility</w:t>
      </w:r>
    </w:p>
    <w:p w14:paraId="5E29B0D8" w14:textId="77777777" w:rsidR="004B46C1" w:rsidRPr="004B46C1" w:rsidRDefault="005B0120" w:rsidP="004B46C1">
      <w:pPr>
        <w:ind w:firstLine="720"/>
        <w:rPr>
          <w:rFonts w:ascii="Times" w:hAnsi="Times"/>
          <w:i/>
        </w:rPr>
      </w:pPr>
      <w:hyperlink r:id="rId31" w:history="1">
        <w:r w:rsidR="004B46C1" w:rsidRPr="004B46C1">
          <w:rPr>
            <w:rStyle w:val="Hyperlink"/>
            <w:rFonts w:ascii="Times" w:hAnsi="Times"/>
            <w:i/>
            <w:iCs/>
          </w:rPr>
          <w:t>www.cern.ch/gif-irrad</w:t>
        </w:r>
      </w:hyperlink>
      <w:r w:rsidR="004B46C1" w:rsidRPr="004B46C1">
        <w:rPr>
          <w:rFonts w:ascii="Times" w:hAnsi="Times"/>
          <w:i/>
          <w:iCs/>
        </w:rPr>
        <w:t xml:space="preserve">  for gamma irradiations at the SPS North Area GIF facility</w:t>
      </w:r>
    </w:p>
    <w:p w14:paraId="007235CD" w14:textId="77777777" w:rsidR="004B46C1" w:rsidRPr="004B46C1" w:rsidRDefault="004B46C1" w:rsidP="004B46C1">
      <w:pPr>
        <w:rPr>
          <w:rFonts w:ascii="Times" w:hAnsi="Times"/>
          <w:i/>
        </w:rPr>
      </w:pPr>
      <w:r w:rsidRPr="004B46C1">
        <w:rPr>
          <w:rFonts w:ascii="Times" w:hAnsi="Times"/>
          <w:i/>
          <w:iCs/>
        </w:rPr>
        <w:t>In general, irradiations of material with hadrons produce residual radioactivity. Depending on the expected activation levels, an irradiation permit (Radiation Protection Procedure - PRP 17) and/or a detailed work and dose planning might be required to avoid unnecessary high personal doses (see above URLs for details). To handle/use any irradiated and activated materials, the Radiation Protection group DGS-RP (</w:t>
      </w:r>
      <w:hyperlink r:id="rId32" w:history="1">
        <w:r w:rsidRPr="004B46C1">
          <w:rPr>
            <w:rStyle w:val="Hyperlink"/>
            <w:rFonts w:ascii="Times" w:hAnsi="Times"/>
            <w:i/>
            <w:iCs/>
          </w:rPr>
          <w:t>https://espace.cern.ch/hse-unit/en/hse-rp/Pages/default.aspx</w:t>
        </w:r>
      </w:hyperlink>
      <w:r w:rsidRPr="004B46C1">
        <w:rPr>
          <w:rFonts w:ascii="Times" w:hAnsi="Times"/>
          <w:i/>
          <w:iCs/>
        </w:rPr>
        <w:t>) should be contacted well in advance. Use of strong sources or radioactive gases, e.g. Kr83 for calibration purposes also might require additional safety measures.</w:t>
      </w:r>
    </w:p>
    <w:p w14:paraId="0758DD0A" w14:textId="38869918" w:rsidR="00934BE3" w:rsidRPr="00781EAB" w:rsidRDefault="004B46C1" w:rsidP="004B46C1">
      <w:pPr>
        <w:rPr>
          <w:rFonts w:ascii="Times" w:hAnsi="Times"/>
          <w:b/>
          <w:sz w:val="32"/>
        </w:rPr>
      </w:pPr>
      <w:r w:rsidRPr="004B46C1">
        <w:rPr>
          <w:rFonts w:ascii="Times" w:hAnsi="Times"/>
          <w:i/>
        </w:rPr>
        <w:t> </w:t>
      </w:r>
    </w:p>
    <w:p w14:paraId="77247A15" w14:textId="77777777" w:rsidR="00934BE3" w:rsidRPr="002D2C8F" w:rsidRDefault="00934BE3" w:rsidP="00934BE3">
      <w:pPr>
        <w:rPr>
          <w:rFonts w:ascii="Times" w:hAnsi="Times"/>
          <w:u w:val="single"/>
        </w:rPr>
      </w:pPr>
    </w:p>
    <w:sectPr w:rsidR="00934BE3" w:rsidRPr="002D2C8F" w:rsidSect="00934BE3">
      <w:headerReference w:type="default" r:id="rId33"/>
      <w:footerReference w:type="default" r:id="rId34"/>
      <w:headerReference w:type="first" r:id="rId35"/>
      <w:footerReference w:type="first" r:id="rId3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2ACBB" w14:textId="77777777" w:rsidR="005B0120" w:rsidRDefault="005B0120">
      <w:r>
        <w:separator/>
      </w:r>
    </w:p>
  </w:endnote>
  <w:endnote w:type="continuationSeparator" w:id="0">
    <w:p w14:paraId="38434F73" w14:textId="77777777" w:rsidR="005B0120" w:rsidRDefault="005B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5935E" w14:textId="77777777" w:rsidR="005B0120" w:rsidRPr="001234B2" w:rsidRDefault="005B0120" w:rsidP="00934BE3">
    <w:pPr>
      <w:ind w:left="-180" w:right="-180"/>
      <w:jc w:val="center"/>
    </w:pPr>
    <w:r w:rsidRPr="002D2C8F">
      <w:rPr>
        <w:rStyle w:val="PageNumber"/>
      </w:rPr>
      <w:tab/>
      <w:t xml:space="preserve">- </w:t>
    </w:r>
    <w:r w:rsidRPr="002D2C8F">
      <w:rPr>
        <w:rStyle w:val="PageNumber"/>
      </w:rPr>
      <w:fldChar w:fldCharType="begin"/>
    </w:r>
    <w:r w:rsidRPr="002D2C8F">
      <w:rPr>
        <w:rStyle w:val="PageNumber"/>
      </w:rPr>
      <w:instrText xml:space="preserve"> PAGE </w:instrText>
    </w:r>
    <w:r w:rsidRPr="002D2C8F">
      <w:rPr>
        <w:rStyle w:val="PageNumber"/>
      </w:rPr>
      <w:fldChar w:fldCharType="separate"/>
    </w:r>
    <w:r w:rsidR="002608BC">
      <w:rPr>
        <w:rStyle w:val="PageNumber"/>
        <w:noProof/>
      </w:rPr>
      <w:t>2</w:t>
    </w:r>
    <w:r w:rsidRPr="002D2C8F">
      <w:rPr>
        <w:rStyle w:val="PageNumber"/>
      </w:rPr>
      <w:fldChar w:fldCharType="end"/>
    </w:r>
    <w:r w:rsidRPr="002D2C8F">
      <w:rPr>
        <w:rStyle w:val="PageNumber"/>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21E6" w14:textId="77777777" w:rsidR="005B0120" w:rsidRPr="001C5799" w:rsidRDefault="005B0120">
    <w:pPr>
      <w:pStyle w:val="Footer"/>
      <w:rPr>
        <w:color w:val="000000"/>
      </w:rPr>
    </w:pPr>
    <w:r>
      <w:tab/>
    </w:r>
    <w:r w:rsidRPr="001C5799">
      <w:rPr>
        <w:color w:val="000000"/>
      </w:rPr>
      <w:t xml:space="preserve">- </w:t>
    </w:r>
    <w:r w:rsidRPr="001C5799">
      <w:rPr>
        <w:color w:val="000000"/>
      </w:rPr>
      <w:fldChar w:fldCharType="begin"/>
    </w:r>
    <w:r w:rsidRPr="001C5799">
      <w:rPr>
        <w:color w:val="000000"/>
      </w:rPr>
      <w:instrText xml:space="preserve"> PAGE </w:instrText>
    </w:r>
    <w:r w:rsidRPr="001C5799">
      <w:rPr>
        <w:color w:val="000000"/>
      </w:rPr>
      <w:fldChar w:fldCharType="separate"/>
    </w:r>
    <w:r w:rsidR="002608BC">
      <w:rPr>
        <w:noProof/>
        <w:color w:val="000000"/>
      </w:rPr>
      <w:t>1</w:t>
    </w:r>
    <w:r w:rsidRPr="001C5799">
      <w:rPr>
        <w:color w:val="000000"/>
      </w:rPr>
      <w:fldChar w:fldCharType="end"/>
    </w:r>
    <w:r w:rsidRPr="001C5799">
      <w:rPr>
        <w:color w:val="00000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C7356" w14:textId="77777777" w:rsidR="005B0120" w:rsidRDefault="005B0120">
      <w:r>
        <w:separator/>
      </w:r>
    </w:p>
  </w:footnote>
  <w:footnote w:type="continuationSeparator" w:id="0">
    <w:p w14:paraId="6CE3F28A" w14:textId="77777777" w:rsidR="005B0120" w:rsidRDefault="005B01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1D202" w14:textId="77777777" w:rsidR="005B0120" w:rsidRPr="007D5B42" w:rsidRDefault="005B0120" w:rsidP="00934BE3">
    <w:pPr>
      <w:pStyle w:val="Header"/>
      <w:rPr>
        <w:sz w:val="36"/>
        <w:szCs w:val="36"/>
      </w:rPr>
    </w:pPr>
    <w:r>
      <w:rPr>
        <w:szCs w:val="20"/>
      </w:rPr>
      <w:tab/>
    </w:r>
    <w:r>
      <w:rPr>
        <w:szCs w:val="20"/>
      </w:rPr>
      <w:tab/>
    </w:r>
    <w:r w:rsidRPr="007D5B42">
      <w:rPr>
        <w:sz w:val="36"/>
        <w:szCs w:val="36"/>
      </w:rPr>
      <w:tab/>
    </w:r>
    <w:r w:rsidRPr="007D5B42">
      <w:rPr>
        <w:sz w:val="36"/>
        <w:szCs w:val="36"/>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DF257" w14:textId="123E2D2E" w:rsidR="005B0120" w:rsidRDefault="005B0120" w:rsidP="00C243E2">
    <w:pPr>
      <w:pStyle w:val="Header"/>
    </w:pPr>
    <w:fldSimple w:instr=" FILENAME  \* MERGEFORMAT ">
      <w:r>
        <w:rPr>
          <w:noProof/>
        </w:rPr>
        <w:t>PS_SPS_BeamRequestTemplate.docx</w:t>
      </w:r>
    </w:fldSimple>
    <w:r>
      <w:tab/>
    </w:r>
    <w:r>
      <w:tab/>
      <w:t>EDMS No:1315772 v.3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44"/>
    <w:rsid w:val="000647A1"/>
    <w:rsid w:val="000C0509"/>
    <w:rsid w:val="000C63B7"/>
    <w:rsid w:val="000F4802"/>
    <w:rsid w:val="00102673"/>
    <w:rsid w:val="0011119D"/>
    <w:rsid w:val="001871F8"/>
    <w:rsid w:val="001D2368"/>
    <w:rsid w:val="001F1F34"/>
    <w:rsid w:val="001F6CDC"/>
    <w:rsid w:val="00217853"/>
    <w:rsid w:val="002608BC"/>
    <w:rsid w:val="002960B0"/>
    <w:rsid w:val="002E2B10"/>
    <w:rsid w:val="002F1AE1"/>
    <w:rsid w:val="00364DC3"/>
    <w:rsid w:val="003A392E"/>
    <w:rsid w:val="003F007C"/>
    <w:rsid w:val="003F556F"/>
    <w:rsid w:val="00452836"/>
    <w:rsid w:val="00472C50"/>
    <w:rsid w:val="004B46C1"/>
    <w:rsid w:val="004D31EF"/>
    <w:rsid w:val="005A0861"/>
    <w:rsid w:val="005B0120"/>
    <w:rsid w:val="0065415C"/>
    <w:rsid w:val="00705419"/>
    <w:rsid w:val="00721E8B"/>
    <w:rsid w:val="00740147"/>
    <w:rsid w:val="00745FC6"/>
    <w:rsid w:val="007952D2"/>
    <w:rsid w:val="007C397A"/>
    <w:rsid w:val="00847440"/>
    <w:rsid w:val="00853FC9"/>
    <w:rsid w:val="008A612A"/>
    <w:rsid w:val="008A64F7"/>
    <w:rsid w:val="009212A4"/>
    <w:rsid w:val="00934BE3"/>
    <w:rsid w:val="009A678A"/>
    <w:rsid w:val="00A52B78"/>
    <w:rsid w:val="00A71687"/>
    <w:rsid w:val="00A71A49"/>
    <w:rsid w:val="00AE2F98"/>
    <w:rsid w:val="00B449EF"/>
    <w:rsid w:val="00B56D96"/>
    <w:rsid w:val="00C243E2"/>
    <w:rsid w:val="00C338E8"/>
    <w:rsid w:val="00C72151"/>
    <w:rsid w:val="00D268AF"/>
    <w:rsid w:val="00D71768"/>
    <w:rsid w:val="00D84005"/>
    <w:rsid w:val="00E04E34"/>
    <w:rsid w:val="00E06D64"/>
    <w:rsid w:val="00E36F44"/>
    <w:rsid w:val="00E95513"/>
    <w:rsid w:val="00EB50FB"/>
    <w:rsid w:val="00EB76CA"/>
    <w:rsid w:val="00EE700A"/>
    <w:rsid w:val="00F2112C"/>
    <w:rsid w:val="00F41D95"/>
    <w:rsid w:val="00F51C44"/>
    <w:rsid w:val="00F73560"/>
    <w:rsid w:val="00FC6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B7540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799"/>
    <w:rPr>
      <w:rFonts w:ascii="Arial" w:hAnsi="Arial"/>
      <w:szCs w:val="24"/>
    </w:rPr>
  </w:style>
  <w:style w:type="paragraph" w:styleId="Heading1">
    <w:name w:val="heading 1"/>
    <w:basedOn w:val="Normal"/>
    <w:next w:val="Normal"/>
    <w:qFormat/>
    <w:rsid w:val="007F2D7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4EB6"/>
    <w:pPr>
      <w:tabs>
        <w:tab w:val="center" w:pos="4320"/>
        <w:tab w:val="right" w:pos="8640"/>
      </w:tabs>
    </w:pPr>
  </w:style>
  <w:style w:type="paragraph" w:styleId="Footer">
    <w:name w:val="footer"/>
    <w:basedOn w:val="Normal"/>
    <w:rsid w:val="00384EB6"/>
    <w:pPr>
      <w:tabs>
        <w:tab w:val="center" w:pos="4320"/>
        <w:tab w:val="right" w:pos="8640"/>
      </w:tabs>
    </w:pPr>
  </w:style>
  <w:style w:type="table" w:styleId="TableGrid">
    <w:name w:val="Table Grid"/>
    <w:basedOn w:val="TableNormal"/>
    <w:rsid w:val="007F2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D667B2"/>
    <w:rPr>
      <w:sz w:val="16"/>
      <w:szCs w:val="16"/>
    </w:rPr>
  </w:style>
  <w:style w:type="paragraph" w:styleId="CommentText">
    <w:name w:val="annotation text"/>
    <w:basedOn w:val="Normal"/>
    <w:semiHidden/>
    <w:rsid w:val="00D667B2"/>
    <w:rPr>
      <w:szCs w:val="20"/>
    </w:rPr>
  </w:style>
  <w:style w:type="paragraph" w:styleId="CommentSubject">
    <w:name w:val="annotation subject"/>
    <w:basedOn w:val="CommentText"/>
    <w:next w:val="CommentText"/>
    <w:semiHidden/>
    <w:rsid w:val="00D667B2"/>
    <w:rPr>
      <w:b/>
      <w:bCs/>
    </w:rPr>
  </w:style>
  <w:style w:type="paragraph" w:styleId="BalloonText">
    <w:name w:val="Balloon Text"/>
    <w:basedOn w:val="Normal"/>
    <w:semiHidden/>
    <w:rsid w:val="00D667B2"/>
    <w:rPr>
      <w:rFonts w:ascii="Tahoma" w:hAnsi="Tahoma" w:cs="Tahoma"/>
      <w:sz w:val="16"/>
      <w:szCs w:val="16"/>
    </w:rPr>
  </w:style>
  <w:style w:type="character" w:styleId="PageNumber">
    <w:name w:val="page number"/>
    <w:basedOn w:val="DefaultParagraphFont"/>
    <w:rsid w:val="002D2C8F"/>
  </w:style>
  <w:style w:type="character" w:styleId="Hyperlink">
    <w:name w:val="Hyperlink"/>
    <w:basedOn w:val="DefaultParagraphFont"/>
    <w:rsid w:val="00605F94"/>
    <w:rPr>
      <w:color w:val="0000FF"/>
      <w:u w:val="single"/>
    </w:rPr>
  </w:style>
  <w:style w:type="character" w:styleId="FollowedHyperlink">
    <w:name w:val="FollowedHyperlink"/>
    <w:basedOn w:val="DefaultParagraphFont"/>
    <w:rsid w:val="00605F94"/>
    <w:rPr>
      <w:color w:val="800080"/>
      <w:u w:val="single"/>
    </w:rPr>
  </w:style>
  <w:style w:type="paragraph" w:styleId="BodyText">
    <w:name w:val="Body Text"/>
    <w:basedOn w:val="Normal"/>
    <w:rsid w:val="00D47106"/>
    <w:pPr>
      <w:spacing w:after="120"/>
    </w:pPr>
  </w:style>
  <w:style w:type="character" w:customStyle="1" w:styleId="HeaderChar">
    <w:name w:val="Header Char"/>
    <w:link w:val="Header"/>
    <w:uiPriority w:val="99"/>
    <w:rsid w:val="00C243E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espace.cern.ch/hse-unit/en/hse-rp/Pages/default.aspx" TargetMode="External"/><Relationship Id="rId21" Type="http://schemas.openxmlformats.org/officeDocument/2006/relationships/hyperlink" Target="http://sba.web.cern.ch/sba/" TargetMode="External"/><Relationship Id="rId22" Type="http://schemas.openxmlformats.org/officeDocument/2006/relationships/hyperlink" Target="https://espace.cern.ch/hse-unit/en/Pages/default.aspx" TargetMode="External"/><Relationship Id="rId23" Type="http://schemas.openxmlformats.org/officeDocument/2006/relationships/hyperlink" Target="https://edms.cern.ch/document/1317710/LAST_RELEASED" TargetMode="External"/><Relationship Id="rId24" Type="http://schemas.openxmlformats.org/officeDocument/2006/relationships/hyperlink" Target="mailto:DSO-PH@cern.ch,Sps.Coordinator@cern.ch" TargetMode="External"/><Relationship Id="rId25" Type="http://schemas.openxmlformats.org/officeDocument/2006/relationships/hyperlink" Target="http://ph-fgso.web.cern.ch/ph-fgso/content/?sect=guidelines" TargetMode="External"/><Relationship Id="rId26" Type="http://schemas.openxmlformats.org/officeDocument/2006/relationships/hyperlink" Target="mailto:safety.info@cern.ch" TargetMode="External"/><Relationship Id="rId27" Type="http://schemas.openxmlformats.org/officeDocument/2006/relationships/hyperlink" Target="mailto:jan.k.troska@cern.ch?subject=Use%20of%20laser%20at%20PS/SPS%20experimental%20hall" TargetMode="External"/><Relationship Id="rId28" Type="http://schemas.openxmlformats.org/officeDocument/2006/relationships/hyperlink" Target="https://edms.cern.ch/document/816962/LAST_RELEASED" TargetMode="External"/><Relationship Id="rId29" Type="http://schemas.openxmlformats.org/officeDocument/2006/relationships/hyperlink" Target="http://www.cern.ch/irradiation" TargetMode="Externa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www.cern.ch/charm" TargetMode="External"/><Relationship Id="rId31" Type="http://schemas.openxmlformats.org/officeDocument/2006/relationships/hyperlink" Target="http://www.cern.ch/gif-irrad" TargetMode="External"/><Relationship Id="rId32" Type="http://schemas.openxmlformats.org/officeDocument/2006/relationships/hyperlink" Target="https://espace.cern.ch/hse-unit/en/hse-rp/Pages/default.aspx" TargetMode="External"/><Relationship Id="rId9" Type="http://schemas.openxmlformats.org/officeDocument/2006/relationships/hyperlink" Target="mailto:sba-physicists@cern.ch" TargetMode="External"/><Relationship Id="rId6" Type="http://schemas.openxmlformats.org/officeDocument/2006/relationships/endnotes" Target="endnotes.xml"/><Relationship Id="rId7" Type="http://schemas.openxmlformats.org/officeDocument/2006/relationships/hyperlink" Target="http://sps-schedule.web.cern.ch/sps-schedule/2016/beam_request_form_2016.docx" TargetMode="External"/><Relationship Id="rId8" Type="http://schemas.openxmlformats.org/officeDocument/2006/relationships/hyperlink" Target="mailto:sps.coordinator@cern.ch" TargetMode="External"/><Relationship Id="rId33" Type="http://schemas.openxmlformats.org/officeDocument/2006/relationships/header" Target="header1.xml"/><Relationship Id="rId34" Type="http://schemas.openxmlformats.org/officeDocument/2006/relationships/footer" Target="footer1.xml"/><Relationship Id="rId35" Type="http://schemas.openxmlformats.org/officeDocument/2006/relationships/header" Target="header2.xml"/><Relationship Id="rId36" Type="http://schemas.openxmlformats.org/officeDocument/2006/relationships/footer" Target="footer2.xml"/><Relationship Id="rId10" Type="http://schemas.openxmlformats.org/officeDocument/2006/relationships/hyperlink" Target="mailto:sps.coordinator@cern.ch" TargetMode="External"/><Relationship Id="rId11" Type="http://schemas.openxmlformats.org/officeDocument/2006/relationships/hyperlink" Target="https://espace.cern.ch/be-dep/BEDepartmentalDocuments/BE/Injector_Schedule_2016.pdf" TargetMode="External"/><Relationship Id="rId12" Type="http://schemas.openxmlformats.org/officeDocument/2006/relationships/hyperlink" Target="http://committees.web.cern.ch/committees/spsc/welcome.html" TargetMode="External"/><Relationship Id="rId13" Type="http://schemas.openxmlformats.org/officeDocument/2006/relationships/hyperlink" Target="http://committees.web.cern.ch/committees/lhcc/welcome.html" TargetMode="External"/><Relationship Id="rId14" Type="http://schemas.openxmlformats.org/officeDocument/2006/relationships/hyperlink" Target="http://sba.web.cern.ch/sba/BeamsAndAreas/East/East.htm" TargetMode="External"/><Relationship Id="rId15" Type="http://schemas.openxmlformats.org/officeDocument/2006/relationships/hyperlink" Target="http://sba.web.cern.ch/sba/Documentations/How2controlNAbeams.htm" TargetMode="External"/><Relationship Id="rId16" Type="http://schemas.openxmlformats.org/officeDocument/2006/relationships/hyperlink" Target="http://ph-fgso.web.cern.ch/ph-fgso/content/?sect=guidelines" TargetMode="External"/><Relationship Id="rId17" Type="http://schemas.openxmlformats.org/officeDocument/2006/relationships/hyperlink" Target="mailto:ph-fgso@cern.ch?subject=Flammable%20gas%20usage" TargetMode="External"/><Relationship Id="rId18" Type="http://schemas.openxmlformats.org/officeDocument/2006/relationships/hyperlink" Target="https://espace.cern.ch/hse-unit/en/Pages/default.aspx" TargetMode="External"/><Relationship Id="rId19" Type="http://schemas.openxmlformats.org/officeDocument/2006/relationships/hyperlink" Target="https://espace.cern.ch/hse-unit/en/Pages/default.aspx"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ttus\LOCALS~1\Temp\TCD68.tmp\Inciden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99CC-B457-A34F-B15E-EB66DB75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C:\DOCUME~1\dittus\LOCALS~1\Temp\TCD68.tmp\Incident report.dot</Template>
  <TotalTime>0</TotalTime>
  <Pages>7</Pages>
  <Words>2503</Words>
  <Characters>14271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Request for Beam time</vt:lpstr>
    </vt:vector>
  </TitlesOfParts>
  <Manager/>
  <Company/>
  <LinksUpToDate>false</LinksUpToDate>
  <CharactersWithSpaces>16741</CharactersWithSpaces>
  <SharedDoc>false</SharedDoc>
  <HyperlinkBase/>
  <HLinks>
    <vt:vector size="126" baseType="variant">
      <vt:variant>
        <vt:i4>1179725</vt:i4>
      </vt:variant>
      <vt:variant>
        <vt:i4>303</vt:i4>
      </vt:variant>
      <vt:variant>
        <vt:i4>0</vt:i4>
      </vt:variant>
      <vt:variant>
        <vt:i4>5</vt:i4>
      </vt:variant>
      <vt:variant>
        <vt:lpwstr>https://edms.cern.ch/document/338324/2.1</vt:lpwstr>
      </vt:variant>
      <vt:variant>
        <vt:lpwstr/>
      </vt:variant>
      <vt:variant>
        <vt:i4>131155</vt:i4>
      </vt:variant>
      <vt:variant>
        <vt:i4>300</vt:i4>
      </vt:variant>
      <vt:variant>
        <vt:i4>0</vt:i4>
      </vt:variant>
      <vt:variant>
        <vt:i4>5</vt:i4>
      </vt:variant>
      <vt:variant>
        <vt:lpwstr>http://safety-commission.web.cern.ch</vt:lpwstr>
      </vt:variant>
      <vt:variant>
        <vt:lpwstr/>
      </vt:variant>
      <vt:variant>
        <vt:i4>131155</vt:i4>
      </vt:variant>
      <vt:variant>
        <vt:i4>297</vt:i4>
      </vt:variant>
      <vt:variant>
        <vt:i4>0</vt:i4>
      </vt:variant>
      <vt:variant>
        <vt:i4>5</vt:i4>
      </vt:variant>
      <vt:variant>
        <vt:lpwstr>http://safety-commission.web.cern.ch</vt:lpwstr>
      </vt:variant>
      <vt:variant>
        <vt:lpwstr/>
      </vt:variant>
      <vt:variant>
        <vt:i4>131155</vt:i4>
      </vt:variant>
      <vt:variant>
        <vt:i4>294</vt:i4>
      </vt:variant>
      <vt:variant>
        <vt:i4>0</vt:i4>
      </vt:variant>
      <vt:variant>
        <vt:i4>5</vt:i4>
      </vt:variant>
      <vt:variant>
        <vt:lpwstr>http://safety-commission.web.cern.ch</vt:lpwstr>
      </vt:variant>
      <vt:variant>
        <vt:lpwstr/>
      </vt:variant>
      <vt:variant>
        <vt:i4>1179746</vt:i4>
      </vt:variant>
      <vt:variant>
        <vt:i4>291</vt:i4>
      </vt:variant>
      <vt:variant>
        <vt:i4>0</vt:i4>
      </vt:variant>
      <vt:variant>
        <vt:i4>5</vt:i4>
      </vt:variant>
      <vt:variant>
        <vt:lpwstr>http://ph-dep.web.cern.ch/ph-dep/Safety/SafetyOfficers.html</vt:lpwstr>
      </vt:variant>
      <vt:variant>
        <vt:lpwstr/>
      </vt:variant>
      <vt:variant>
        <vt:i4>4784235</vt:i4>
      </vt:variant>
      <vt:variant>
        <vt:i4>288</vt:i4>
      </vt:variant>
      <vt:variant>
        <vt:i4>0</vt:i4>
      </vt:variant>
      <vt:variant>
        <vt:i4>5</vt:i4>
      </vt:variant>
      <vt:variant>
        <vt:lpwstr>https://edms.cern.ch/file/383772/LAST_RELEASED/ISIEC.pdf</vt:lpwstr>
      </vt:variant>
      <vt:variant>
        <vt:lpwstr/>
      </vt:variant>
      <vt:variant>
        <vt:i4>131155</vt:i4>
      </vt:variant>
      <vt:variant>
        <vt:i4>285</vt:i4>
      </vt:variant>
      <vt:variant>
        <vt:i4>0</vt:i4>
      </vt:variant>
      <vt:variant>
        <vt:i4>5</vt:i4>
      </vt:variant>
      <vt:variant>
        <vt:lpwstr>http://safety-commission.web.cern.ch</vt:lpwstr>
      </vt:variant>
      <vt:variant>
        <vt:lpwstr/>
      </vt:variant>
      <vt:variant>
        <vt:i4>1179737</vt:i4>
      </vt:variant>
      <vt:variant>
        <vt:i4>282</vt:i4>
      </vt:variant>
      <vt:variant>
        <vt:i4>0</vt:i4>
      </vt:variant>
      <vt:variant>
        <vt:i4>5</vt:i4>
      </vt:variant>
      <vt:variant>
        <vt:lpwstr>http://ab-div-atb-ea.web.cern.ch</vt:lpwstr>
      </vt:variant>
      <vt:variant>
        <vt:lpwstr/>
      </vt:variant>
      <vt:variant>
        <vt:i4>131155</vt:i4>
      </vt:variant>
      <vt:variant>
        <vt:i4>273</vt:i4>
      </vt:variant>
      <vt:variant>
        <vt:i4>0</vt:i4>
      </vt:variant>
      <vt:variant>
        <vt:i4>5</vt:i4>
      </vt:variant>
      <vt:variant>
        <vt:lpwstr>http://safety-commission.web.cern.ch</vt:lpwstr>
      </vt:variant>
      <vt:variant>
        <vt:lpwstr/>
      </vt:variant>
      <vt:variant>
        <vt:i4>131155</vt:i4>
      </vt:variant>
      <vt:variant>
        <vt:i4>267</vt:i4>
      </vt:variant>
      <vt:variant>
        <vt:i4>0</vt:i4>
      </vt:variant>
      <vt:variant>
        <vt:i4>5</vt:i4>
      </vt:variant>
      <vt:variant>
        <vt:lpwstr>http://safety-commission.web.cern.ch</vt:lpwstr>
      </vt:variant>
      <vt:variant>
        <vt:lpwstr/>
      </vt:variant>
      <vt:variant>
        <vt:i4>131155</vt:i4>
      </vt:variant>
      <vt:variant>
        <vt:i4>258</vt:i4>
      </vt:variant>
      <vt:variant>
        <vt:i4>0</vt:i4>
      </vt:variant>
      <vt:variant>
        <vt:i4>5</vt:i4>
      </vt:variant>
      <vt:variant>
        <vt:lpwstr>http://safety-commission.web.cern.ch</vt:lpwstr>
      </vt:variant>
      <vt:variant>
        <vt:lpwstr/>
      </vt:variant>
      <vt:variant>
        <vt:i4>1179737</vt:i4>
      </vt:variant>
      <vt:variant>
        <vt:i4>90</vt:i4>
      </vt:variant>
      <vt:variant>
        <vt:i4>0</vt:i4>
      </vt:variant>
      <vt:variant>
        <vt:i4>5</vt:i4>
      </vt:variant>
      <vt:variant>
        <vt:lpwstr>http://ab-div-atb-ea.web.cern.ch</vt:lpwstr>
      </vt:variant>
      <vt:variant>
        <vt:lpwstr/>
      </vt:variant>
      <vt:variant>
        <vt:i4>6684781</vt:i4>
      </vt:variant>
      <vt:variant>
        <vt:i4>81</vt:i4>
      </vt:variant>
      <vt:variant>
        <vt:i4>0</vt:i4>
      </vt:variant>
      <vt:variant>
        <vt:i4>5</vt:i4>
      </vt:variant>
      <vt:variant>
        <vt:lpwstr>http://committees.web.cern.ch/Committees/SPSC/WelcomeSPSC.html</vt:lpwstr>
      </vt:variant>
      <vt:variant>
        <vt:lpwstr/>
      </vt:variant>
      <vt:variant>
        <vt:i4>262249</vt:i4>
      </vt:variant>
      <vt:variant>
        <vt:i4>21</vt:i4>
      </vt:variant>
      <vt:variant>
        <vt:i4>0</vt:i4>
      </vt:variant>
      <vt:variant>
        <vt:i4>5</vt:i4>
      </vt:variant>
      <vt:variant>
        <vt:lpwstr>http://spsschedule.web.cern.ch/SPSschedule/</vt:lpwstr>
      </vt:variant>
      <vt:variant>
        <vt:lpwstr/>
      </vt:variant>
      <vt:variant>
        <vt:i4>6422543</vt:i4>
      </vt:variant>
      <vt:variant>
        <vt:i4>18</vt:i4>
      </vt:variant>
      <vt:variant>
        <vt:i4>0</vt:i4>
      </vt:variant>
      <vt:variant>
        <vt:i4>5</vt:i4>
      </vt:variant>
      <vt:variant>
        <vt:lpwstr>http://psschedule.web.cern.ch/PSschedule/</vt:lpwstr>
      </vt:variant>
      <vt:variant>
        <vt:lpwstr/>
      </vt:variant>
      <vt:variant>
        <vt:i4>2621529</vt:i4>
      </vt:variant>
      <vt:variant>
        <vt:i4>15</vt:i4>
      </vt:variant>
      <vt:variant>
        <vt:i4>0</vt:i4>
      </vt:variant>
      <vt:variant>
        <vt:i4>5</vt:i4>
      </vt:variant>
      <vt:variant>
        <vt:lpwstr>http://ab-div.web.cern.ch/ab-div/Schedules/Schedules.html</vt:lpwstr>
      </vt:variant>
      <vt:variant>
        <vt:lpwstr/>
      </vt:variant>
      <vt:variant>
        <vt:i4>4587573</vt:i4>
      </vt:variant>
      <vt:variant>
        <vt:i4>12</vt:i4>
      </vt:variant>
      <vt:variant>
        <vt:i4>0</vt:i4>
      </vt:variant>
      <vt:variant>
        <vt:i4>5</vt:i4>
      </vt:variant>
      <vt:variant>
        <vt:lpwstr>mailto:sps.coordinator@cern.ch</vt:lpwstr>
      </vt:variant>
      <vt:variant>
        <vt:lpwstr/>
      </vt:variant>
      <vt:variant>
        <vt:i4>5898312</vt:i4>
      </vt:variant>
      <vt:variant>
        <vt:i4>9</vt:i4>
      </vt:variant>
      <vt:variant>
        <vt:i4>0</vt:i4>
      </vt:variant>
      <vt:variant>
        <vt:i4>5</vt:i4>
      </vt:variant>
      <vt:variant>
        <vt:lpwstr>mailto:Lau.Gatignon@cern.ch</vt:lpwstr>
      </vt:variant>
      <vt:variant>
        <vt:lpwstr/>
      </vt:variant>
      <vt:variant>
        <vt:i4>4325458</vt:i4>
      </vt:variant>
      <vt:variant>
        <vt:i4>6</vt:i4>
      </vt:variant>
      <vt:variant>
        <vt:i4>0</vt:i4>
      </vt:variant>
      <vt:variant>
        <vt:i4>5</vt:i4>
      </vt:variant>
      <vt:variant>
        <vt:lpwstr>mailto:Ilias.Efthymiopoulos@cern.ch</vt:lpwstr>
      </vt:variant>
      <vt:variant>
        <vt:lpwstr/>
      </vt:variant>
      <vt:variant>
        <vt:i4>4587573</vt:i4>
      </vt:variant>
      <vt:variant>
        <vt:i4>3</vt:i4>
      </vt:variant>
      <vt:variant>
        <vt:i4>0</vt:i4>
      </vt:variant>
      <vt:variant>
        <vt:i4>5</vt:i4>
      </vt:variant>
      <vt:variant>
        <vt:lpwstr>mailto:sps.coordinator@cern.ch</vt:lpwstr>
      </vt:variant>
      <vt:variant>
        <vt:lpwstr/>
      </vt:variant>
      <vt:variant>
        <vt:i4>6225930</vt:i4>
      </vt:variant>
      <vt:variant>
        <vt:i4>0</vt:i4>
      </vt:variant>
      <vt:variant>
        <vt:i4>0</vt:i4>
      </vt:variant>
      <vt:variant>
        <vt:i4>5</vt:i4>
      </vt:variant>
      <vt:variant>
        <vt:lpwstr>http://spsschedule.web.cern.ch/Request2006/beam_request_2006.doc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Beam time</dc:title>
  <dc:subject/>
  <dc:creator/>
  <cp:keywords/>
  <dc:description/>
  <cp:lastModifiedBy/>
  <cp:revision>1</cp:revision>
  <cp:lastPrinted>2013-10-04T12:45:00Z</cp:lastPrinted>
  <dcterms:created xsi:type="dcterms:W3CDTF">2015-10-08T08:17:00Z</dcterms:created>
  <dcterms:modified xsi:type="dcterms:W3CDTF">2015-10-08T08:39:00Z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TC011514101033</vt:lpwstr>
  </property>
</Properties>
</file>